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F18" w:rsidRPr="009B3ED4" w:rsidRDefault="00DB1730" w:rsidP="00576F18">
      <w:pPr>
        <w:spacing w:before="100" w:beforeAutospacing="1" w:after="100" w:afterAutospacing="1"/>
        <w:contextualSpacing/>
        <w:jc w:val="center"/>
        <w:rPr>
          <w:b/>
          <w:sz w:val="28"/>
        </w:rPr>
      </w:pPr>
      <w:r w:rsidRPr="009B3ED4">
        <w:rPr>
          <w:b/>
          <w:sz w:val="28"/>
        </w:rPr>
        <w:t xml:space="preserve">RELATÓRIO </w:t>
      </w:r>
      <w:r w:rsidR="00576F18" w:rsidRPr="009B3ED4">
        <w:rPr>
          <w:b/>
          <w:sz w:val="28"/>
        </w:rPr>
        <w:t xml:space="preserve">DE ATIVIDADES DO CONSELHO MUNICIPAL </w:t>
      </w:r>
    </w:p>
    <w:p w:rsidR="00DB1730" w:rsidRPr="009B3ED4" w:rsidRDefault="00576F18" w:rsidP="00576F18">
      <w:pPr>
        <w:spacing w:before="100" w:beforeAutospacing="1" w:after="100" w:afterAutospacing="1"/>
        <w:contextualSpacing/>
        <w:jc w:val="center"/>
        <w:rPr>
          <w:b/>
          <w:sz w:val="28"/>
        </w:rPr>
      </w:pPr>
      <w:r w:rsidRPr="009B3ED4">
        <w:rPr>
          <w:b/>
          <w:sz w:val="28"/>
        </w:rPr>
        <w:t>DE MEIO AMBIENTE</w:t>
      </w:r>
      <w:r w:rsidR="009B3ED4">
        <w:rPr>
          <w:b/>
          <w:sz w:val="28"/>
        </w:rPr>
        <w:t xml:space="preserve"> DA GESTÃO D</w:t>
      </w:r>
      <w:r w:rsidRPr="009B3ED4">
        <w:rPr>
          <w:b/>
          <w:sz w:val="28"/>
        </w:rPr>
        <w:t>O BIÊNIO 2014 / 2016.</w:t>
      </w:r>
    </w:p>
    <w:p w:rsidR="00DB1730" w:rsidRPr="009B3ED4" w:rsidRDefault="00DB1730" w:rsidP="00576F18">
      <w:pPr>
        <w:spacing w:before="100" w:beforeAutospacing="1" w:after="100" w:afterAutospacing="1"/>
        <w:contextualSpacing/>
        <w:jc w:val="both"/>
        <w:rPr>
          <w:sz w:val="28"/>
        </w:rPr>
      </w:pPr>
    </w:p>
    <w:p w:rsidR="00576F18" w:rsidRPr="009B3ED4" w:rsidRDefault="00576F18" w:rsidP="00576F18">
      <w:pPr>
        <w:spacing w:before="100" w:beforeAutospacing="1" w:after="100" w:afterAutospacing="1"/>
        <w:contextualSpacing/>
        <w:jc w:val="both"/>
        <w:rPr>
          <w:sz w:val="28"/>
        </w:rPr>
      </w:pPr>
    </w:p>
    <w:p w:rsidR="00E745A1" w:rsidRPr="009B3ED4" w:rsidRDefault="00576F18" w:rsidP="00576F18">
      <w:pPr>
        <w:spacing w:before="100" w:beforeAutospacing="1" w:after="100" w:afterAutospacing="1"/>
        <w:contextualSpacing/>
        <w:jc w:val="both"/>
        <w:rPr>
          <w:sz w:val="28"/>
        </w:rPr>
      </w:pPr>
      <w:r w:rsidRPr="009B3ED4">
        <w:rPr>
          <w:sz w:val="28"/>
        </w:rPr>
        <w:t>Os membros signatários</w:t>
      </w:r>
      <w:r w:rsidR="00E745A1" w:rsidRPr="009B3ED4">
        <w:rPr>
          <w:sz w:val="28"/>
        </w:rPr>
        <w:t xml:space="preserve"> do</w:t>
      </w:r>
      <w:r w:rsidRPr="009B3ED4">
        <w:rPr>
          <w:sz w:val="28"/>
        </w:rPr>
        <w:t xml:space="preserve"> Conselho Municipal de Meio Ambiente de Armação dos Búzios, vêm apresentar o relatório de atividades desenvolvidas por este conselho no período compreendido entre dezembro/2013 e agosto/2016.</w:t>
      </w:r>
    </w:p>
    <w:p w:rsidR="009B3ED4" w:rsidRPr="009B3ED4" w:rsidRDefault="009B3ED4" w:rsidP="009B3ED4">
      <w:pPr>
        <w:spacing w:before="100" w:beforeAutospacing="1" w:after="100" w:afterAutospacing="1"/>
        <w:contextualSpacing/>
        <w:jc w:val="both"/>
        <w:rPr>
          <w:sz w:val="28"/>
        </w:rPr>
      </w:pPr>
    </w:p>
    <w:p w:rsidR="009B3ED4" w:rsidRPr="009B3ED4" w:rsidRDefault="009B3ED4" w:rsidP="009B3ED4">
      <w:pPr>
        <w:spacing w:before="100" w:beforeAutospacing="1" w:after="100" w:afterAutospacing="1"/>
        <w:contextualSpacing/>
        <w:jc w:val="both"/>
        <w:rPr>
          <w:sz w:val="28"/>
        </w:rPr>
      </w:pPr>
      <w:r w:rsidRPr="009B3ED4">
        <w:rPr>
          <w:sz w:val="28"/>
        </w:rPr>
        <w:t xml:space="preserve">As entidades eleitas e seus respectivos representantes foram: AHB; Marcio Arouca e Thomas Weber; NEA-BC, Isabela Mariz e Stephanie Freitas; NÚCLEO ECOLÓGIO JOSÉ GONÇALVES, Marcina Oliveira e Luiz Alberto Kunz; AMOCA, Mônica Casarin e Romero Medeiros; AMA GERIBÁ, Rodolpho Perissé e Maria Bacelar; ATIVA BÚZIOS, Denise Morand e Mônica Werkhauser. O Sr. RODOLPHO PERISSÉ foi eleito presidente do Conselho Municipal de Meio Ambiente, MÔNICA CASARIN, vice-presidente e; o Sr. CARLOS ALBERTO MUNIZ como secretário executivo. O NEA-BC, classificada pelo critério territorial, representante do  setor NOROESTE teve sua eleição impugnada devido a um erro na documentação apresentada, sendo substituída pela AMMAR-MARINA (Lucio Sattamini e Luis Gomes), em nova eleição em agosto de 2014. </w:t>
      </w:r>
    </w:p>
    <w:p w:rsidR="009B3ED4" w:rsidRPr="009B3ED4" w:rsidRDefault="009B3ED4" w:rsidP="009B3ED4">
      <w:pPr>
        <w:spacing w:before="100" w:beforeAutospacing="1" w:after="100" w:afterAutospacing="1"/>
        <w:contextualSpacing/>
        <w:jc w:val="both"/>
        <w:rPr>
          <w:sz w:val="28"/>
        </w:rPr>
      </w:pPr>
      <w:r w:rsidRPr="009B3ED4">
        <w:rPr>
          <w:sz w:val="28"/>
        </w:rPr>
        <w:t xml:space="preserve">É preciso enfatizar o início atípico desta gestão eleita em novembro de 2013, que ficou prejudicada pela mudança de comando da Secretaria Municipal de Meio Ambiente, a troca de entidade representante do setor Noroeste e a não publicação da eleição no Boletim Oficial; o que inviabilizaria os trabalhos ficando este inativo de 26 de março de 2014 à 11 de julho de 2014. </w:t>
      </w:r>
      <w:r w:rsidRPr="000176B8">
        <w:rPr>
          <w:sz w:val="28"/>
          <w:u w:val="single"/>
        </w:rPr>
        <w:t>Assim, a gestão foi iniciada, de fato, apenas em AGOSTO de 2014</w:t>
      </w:r>
      <w:r w:rsidRPr="009B3ED4">
        <w:rPr>
          <w:sz w:val="28"/>
        </w:rPr>
        <w:t>.</w:t>
      </w:r>
    </w:p>
    <w:p w:rsidR="009B3ED4" w:rsidRPr="009B3ED4" w:rsidRDefault="009B3ED4" w:rsidP="009B3ED4">
      <w:pPr>
        <w:spacing w:before="100" w:beforeAutospacing="1" w:after="100" w:afterAutospacing="1"/>
        <w:contextualSpacing/>
        <w:jc w:val="both"/>
        <w:rPr>
          <w:sz w:val="28"/>
        </w:rPr>
      </w:pPr>
    </w:p>
    <w:p w:rsidR="009B3ED4" w:rsidRPr="009B3ED4" w:rsidRDefault="009B3ED4" w:rsidP="009B3ED4">
      <w:pPr>
        <w:spacing w:before="100" w:beforeAutospacing="1" w:after="100" w:afterAutospacing="1"/>
        <w:contextualSpacing/>
        <w:jc w:val="both"/>
        <w:rPr>
          <w:sz w:val="28"/>
        </w:rPr>
      </w:pPr>
      <w:r w:rsidRPr="009B3ED4">
        <w:rPr>
          <w:sz w:val="28"/>
        </w:rPr>
        <w:t>Os principais temas tratados pelo CMMA nesta gestão foram (por ordem aleatória):</w:t>
      </w:r>
    </w:p>
    <w:p w:rsidR="009B3ED4" w:rsidRPr="009B3ED4" w:rsidRDefault="009B3ED4" w:rsidP="009B3ED4">
      <w:pPr>
        <w:spacing w:before="100" w:beforeAutospacing="1" w:after="100" w:afterAutospacing="1"/>
        <w:contextualSpacing/>
        <w:jc w:val="both"/>
        <w:rPr>
          <w:sz w:val="28"/>
        </w:rPr>
      </w:pPr>
    </w:p>
    <w:p w:rsidR="009B3ED4" w:rsidRPr="009B3ED4" w:rsidRDefault="009B3ED4" w:rsidP="009B3ED4">
      <w:pPr>
        <w:spacing w:before="100" w:beforeAutospacing="1" w:after="100" w:afterAutospacing="1"/>
        <w:contextualSpacing/>
        <w:jc w:val="both"/>
        <w:rPr>
          <w:b/>
          <w:sz w:val="28"/>
          <w:u w:val="single"/>
        </w:rPr>
      </w:pPr>
      <w:r w:rsidRPr="009B3ED4">
        <w:rPr>
          <w:b/>
          <w:sz w:val="28"/>
          <w:u w:val="single"/>
        </w:rPr>
        <w:t>01) Levantamento das Bacias de Contribuição como subsídio para futuros projetos de drenagem.</w:t>
      </w:r>
    </w:p>
    <w:p w:rsidR="009B3ED4" w:rsidRPr="009B3ED4" w:rsidRDefault="009B3ED4" w:rsidP="009B3ED4">
      <w:pPr>
        <w:spacing w:before="100" w:beforeAutospacing="1" w:after="100" w:afterAutospacing="1"/>
        <w:contextualSpacing/>
        <w:jc w:val="both"/>
        <w:rPr>
          <w:sz w:val="28"/>
        </w:rPr>
      </w:pPr>
      <w:r w:rsidRPr="009B3ED4">
        <w:rPr>
          <w:sz w:val="28"/>
        </w:rPr>
        <w:t xml:space="preserve">A tormenta que atingiu a cidade no mês de dezembro de 2013 alagando grande parte de Cem Braças, José Gonçalves, Manguinhos e outros bairros, evidenciou a necessidade de se ter um mapa das principais bacias de contribuição no município. O então secretário de Meio Ambiente, Carlos Alberto Muniz, apresentou na reunião de dezembro de 2013, um relatório das medidas em estudo para evitar que novas catástrofes ocorram, entre elas um projeto de criação de bacias lacunares, drenadas, nos principais pontos de passagem de água no território municipal, que custaria R$ 2 milhões de reais e seria pago com verba garantida do INEA. </w:t>
      </w:r>
    </w:p>
    <w:p w:rsidR="009B3ED4" w:rsidRPr="009B3ED4" w:rsidRDefault="009B3ED4" w:rsidP="009B3ED4">
      <w:pPr>
        <w:jc w:val="both"/>
        <w:rPr>
          <w:sz w:val="28"/>
        </w:rPr>
      </w:pPr>
      <w:r w:rsidRPr="009B3ED4">
        <w:rPr>
          <w:b/>
          <w:sz w:val="28"/>
        </w:rPr>
        <w:t>RESULTADO:</w:t>
      </w:r>
      <w:r w:rsidRPr="009B3ED4">
        <w:rPr>
          <w:sz w:val="28"/>
        </w:rPr>
        <w:t xml:space="preserve"> Não se teve mais informações sobre a verba do INEA para as bacias lacunares e mesmo o tema tendo voltado a ser discutido em outras reuniões, a falta de recursos financeiros foi o motivo alegado para a não condução do projeto.</w:t>
      </w:r>
    </w:p>
    <w:p w:rsidR="009B3ED4" w:rsidRPr="009B3ED4" w:rsidRDefault="009B3ED4" w:rsidP="009B3ED4">
      <w:pPr>
        <w:spacing w:before="100" w:beforeAutospacing="1" w:after="100" w:afterAutospacing="1"/>
        <w:contextualSpacing/>
        <w:jc w:val="both"/>
        <w:rPr>
          <w:sz w:val="28"/>
        </w:rPr>
      </w:pPr>
    </w:p>
    <w:p w:rsidR="009B3ED4" w:rsidRPr="009B3ED4" w:rsidRDefault="009B3ED4" w:rsidP="009B3ED4">
      <w:pPr>
        <w:spacing w:before="100" w:beforeAutospacing="1" w:after="100" w:afterAutospacing="1"/>
        <w:contextualSpacing/>
        <w:jc w:val="both"/>
        <w:rPr>
          <w:b/>
          <w:sz w:val="28"/>
          <w:u w:val="single"/>
        </w:rPr>
      </w:pPr>
      <w:r w:rsidRPr="009B3ED4">
        <w:rPr>
          <w:b/>
          <w:sz w:val="28"/>
          <w:u w:val="single"/>
        </w:rPr>
        <w:t>02) Implantação do Fundo Municipal de Meio Ambiente.</w:t>
      </w:r>
    </w:p>
    <w:p w:rsidR="009B3ED4" w:rsidRPr="009B3ED4" w:rsidRDefault="009B3ED4" w:rsidP="009B3ED4">
      <w:pPr>
        <w:spacing w:before="100" w:beforeAutospacing="1" w:after="100" w:afterAutospacing="1"/>
        <w:contextualSpacing/>
        <w:jc w:val="both"/>
        <w:rPr>
          <w:sz w:val="28"/>
        </w:rPr>
      </w:pPr>
      <w:r w:rsidRPr="009B3ED4">
        <w:rPr>
          <w:sz w:val="28"/>
        </w:rPr>
        <w:t xml:space="preserve">Considerado pelos representantes das entidades civis como prioridade e ação fundamental para que sejam garantidas verbas para aplicação no meio ambiente municipal. </w:t>
      </w:r>
      <w:r w:rsidRPr="009B3ED4">
        <w:rPr>
          <w:color w:val="000000" w:themeColor="text1"/>
          <w:sz w:val="28"/>
        </w:rPr>
        <w:t xml:space="preserve">Até o presente momento (data constante neste relatório), o FMMA não existe legalmente </w:t>
      </w:r>
      <w:r w:rsidRPr="009B3ED4">
        <w:rPr>
          <w:sz w:val="28"/>
        </w:rPr>
        <w:t xml:space="preserve">o que acarretou na perda de todas as verbas carimbadas para a área ambiental, e consequentemente a falta de investimento em projetos importantes. </w:t>
      </w:r>
    </w:p>
    <w:p w:rsidR="009B3ED4" w:rsidRPr="009B3ED4" w:rsidRDefault="009B3ED4" w:rsidP="009B3ED4">
      <w:pPr>
        <w:spacing w:before="100" w:beforeAutospacing="1" w:after="100" w:afterAutospacing="1"/>
        <w:contextualSpacing/>
        <w:jc w:val="both"/>
        <w:rPr>
          <w:sz w:val="28"/>
        </w:rPr>
      </w:pPr>
      <w:r w:rsidRPr="009B3ED4">
        <w:rPr>
          <w:b/>
          <w:sz w:val="28"/>
        </w:rPr>
        <w:t>RESULTADO:</w:t>
      </w:r>
      <w:r w:rsidRPr="009B3ED4">
        <w:rPr>
          <w:sz w:val="28"/>
        </w:rPr>
        <w:t xml:space="preserve"> Após quase dois anos de dedicação dos membros do CMMA e os obstáculos superados - com a criação de CNPJ próprio e a abertura de conta corrente </w:t>
      </w:r>
      <w:r w:rsidRPr="009B3ED4">
        <w:rPr>
          <w:color w:val="000000" w:themeColor="text1"/>
          <w:sz w:val="28"/>
        </w:rPr>
        <w:t>individual</w:t>
      </w:r>
      <w:r w:rsidR="00760B81">
        <w:rPr>
          <w:sz w:val="28"/>
        </w:rPr>
        <w:t xml:space="preserve"> -</w:t>
      </w:r>
      <w:r w:rsidRPr="009B3ED4">
        <w:rPr>
          <w:sz w:val="28"/>
        </w:rPr>
        <w:t xml:space="preserve"> </w:t>
      </w:r>
      <w:r w:rsidRPr="009B3ED4">
        <w:rPr>
          <w:sz w:val="28"/>
          <w:u w:val="single"/>
        </w:rPr>
        <w:t>aguardamos APENAS a publicação do seu regimento interno no Boletim Oficial e o depósito das verbas ambientais na nova conta corrente</w:t>
      </w:r>
      <w:r w:rsidRPr="009B3ED4">
        <w:rPr>
          <w:sz w:val="28"/>
        </w:rPr>
        <w:t>, para que o Fundo Municipal de Meio Ambiente de Armação dos Búzios passe a funcionar legalmente.</w:t>
      </w:r>
    </w:p>
    <w:p w:rsidR="009B3ED4" w:rsidRPr="009B3ED4" w:rsidRDefault="009B3ED4" w:rsidP="009B3ED4">
      <w:pPr>
        <w:spacing w:before="100" w:beforeAutospacing="1" w:after="100" w:afterAutospacing="1"/>
        <w:contextualSpacing/>
        <w:jc w:val="both"/>
        <w:rPr>
          <w:sz w:val="28"/>
        </w:rPr>
      </w:pPr>
    </w:p>
    <w:p w:rsidR="009B3ED4" w:rsidRPr="009B3ED4" w:rsidRDefault="009B3ED4" w:rsidP="009B3ED4">
      <w:pPr>
        <w:spacing w:before="100" w:beforeAutospacing="1" w:after="100" w:afterAutospacing="1"/>
        <w:contextualSpacing/>
        <w:jc w:val="both"/>
        <w:rPr>
          <w:b/>
          <w:sz w:val="28"/>
          <w:u w:val="single"/>
        </w:rPr>
      </w:pPr>
      <w:r w:rsidRPr="009B3ED4">
        <w:rPr>
          <w:b/>
          <w:sz w:val="28"/>
          <w:u w:val="single"/>
        </w:rPr>
        <w:t>03) Auditoria dos investimentos da Prolagos no município.</w:t>
      </w:r>
    </w:p>
    <w:p w:rsidR="009B3ED4" w:rsidRPr="009B3ED4" w:rsidRDefault="009B3ED4" w:rsidP="009B3ED4">
      <w:pPr>
        <w:spacing w:before="100" w:beforeAutospacing="1" w:after="100" w:afterAutospacing="1"/>
        <w:contextualSpacing/>
        <w:jc w:val="both"/>
        <w:rPr>
          <w:sz w:val="28"/>
        </w:rPr>
      </w:pPr>
      <w:r w:rsidRPr="009B3ED4">
        <w:rPr>
          <w:sz w:val="28"/>
        </w:rPr>
        <w:t>O ano de 2013 terminou com uma promessa dos governos Municipal, Estadual e da concessionária Prolagos de investimentos na ordem de cerca de R$ 42 milhões no saneamento do município em 2014, a serem implementados nos bairros de João Fernandes, Ossos, Geribá (lagoa) e Cem Braças, além da ampliação da ETE de Búzios e a implementação de uma Wetland. Os conselheiros decidiram que seria necessário convocar o presidente da Prolagos para uma apresentação de contas de todos os investimentos já feitos no município, e dos futuros investimentos para os próximos anos.</w:t>
      </w:r>
    </w:p>
    <w:p w:rsidR="009B3ED4" w:rsidRPr="009B3ED4" w:rsidRDefault="009B3ED4" w:rsidP="009B3ED4">
      <w:pPr>
        <w:spacing w:before="100" w:beforeAutospacing="1" w:after="100" w:afterAutospacing="1"/>
        <w:contextualSpacing/>
        <w:jc w:val="both"/>
        <w:rPr>
          <w:sz w:val="28"/>
        </w:rPr>
      </w:pPr>
      <w:r w:rsidRPr="009B3ED4">
        <w:rPr>
          <w:b/>
          <w:sz w:val="28"/>
        </w:rPr>
        <w:t>RESULTADO:</w:t>
      </w:r>
      <w:r w:rsidRPr="009B3ED4">
        <w:rPr>
          <w:sz w:val="28"/>
        </w:rPr>
        <w:t xml:space="preserve"> Depois de adiamentos consecutivos, por vários motivos, o CMMA acabou não convocando o presidente da Prolagos. Os supostos R$ 42 milhões desapareceram com a crise do petróleo, sendo utilizado apenas R$ 5 milhões no entorno da Lagoa de Geribá. O tema foi discutido em várias reuniões, porém nenhuma decisão ou solução foi definida, continuando o assunto em aberto.</w:t>
      </w:r>
    </w:p>
    <w:p w:rsidR="009B3ED4" w:rsidRPr="009B3ED4" w:rsidRDefault="009B3ED4" w:rsidP="009B3ED4">
      <w:pPr>
        <w:spacing w:before="100" w:beforeAutospacing="1" w:after="100" w:afterAutospacing="1"/>
        <w:contextualSpacing/>
        <w:jc w:val="both"/>
        <w:rPr>
          <w:sz w:val="28"/>
        </w:rPr>
      </w:pPr>
    </w:p>
    <w:p w:rsidR="009B3ED4" w:rsidRPr="009B3ED4" w:rsidRDefault="009B3ED4" w:rsidP="009B3ED4">
      <w:pPr>
        <w:spacing w:before="100" w:beforeAutospacing="1" w:after="100" w:afterAutospacing="1"/>
        <w:contextualSpacing/>
        <w:jc w:val="both"/>
        <w:rPr>
          <w:b/>
          <w:sz w:val="28"/>
          <w:u w:val="single"/>
        </w:rPr>
      </w:pPr>
      <w:r w:rsidRPr="009B3ED4">
        <w:rPr>
          <w:b/>
          <w:sz w:val="28"/>
          <w:u w:val="single"/>
        </w:rPr>
        <w:t xml:space="preserve">04) A criação da Unidade de Conservação do Mangue de Pedras. </w:t>
      </w:r>
    </w:p>
    <w:p w:rsidR="009B3ED4" w:rsidRPr="009B3ED4" w:rsidRDefault="009B3ED4" w:rsidP="009B3ED4">
      <w:pPr>
        <w:spacing w:before="100" w:beforeAutospacing="1" w:after="100" w:afterAutospacing="1"/>
        <w:contextualSpacing/>
        <w:jc w:val="both"/>
        <w:rPr>
          <w:sz w:val="28"/>
        </w:rPr>
      </w:pPr>
      <w:r w:rsidRPr="009B3ED4">
        <w:rPr>
          <w:sz w:val="28"/>
        </w:rPr>
        <w:t xml:space="preserve">A criação da Unidade de Conservação do Mangue de Pedras foi uma das prioridades eleita por esta gestão do CMMA. A importância de se proteger esta área de especial interesse ambiental, cuja existência é rara, é considerada fundamental para manutenção de eco-sistema. Apesar de o secretário de Meio Ambiente, Fábio Dantas, ter se manifestado contra a criação de uma APP no local, sem que a Prefeitura tenha recursos financeiros para indenizar os proprietários das áreas afetadas, determinou a demarcação da área que seria incluída na U.C. Mangue de Pedras. </w:t>
      </w:r>
    </w:p>
    <w:p w:rsidR="009B3ED4" w:rsidRPr="009B3ED4" w:rsidRDefault="009B3ED4" w:rsidP="009B3ED4">
      <w:pPr>
        <w:spacing w:before="100" w:beforeAutospacing="1" w:after="100" w:afterAutospacing="1"/>
        <w:contextualSpacing/>
        <w:jc w:val="both"/>
        <w:rPr>
          <w:sz w:val="28"/>
        </w:rPr>
      </w:pPr>
      <w:r w:rsidRPr="009B3ED4">
        <w:rPr>
          <w:b/>
          <w:sz w:val="28"/>
        </w:rPr>
        <w:t xml:space="preserve">RESULTADO: </w:t>
      </w:r>
      <w:r w:rsidRPr="009B3ED4">
        <w:rPr>
          <w:sz w:val="28"/>
        </w:rPr>
        <w:t>Este trabalho de demarcação da U.C. Mangue de Pedras ficou pronto no final de 2015, mas que não foi apresentado aos conselheiros, apesar dos insistentes pedidos. Segundo informações, tinha sido encaminhado às secretaria de Desenvolvimento Urbano e posteriormente à Procuradoria. Sendo que, até o presente momento, não se tem uma conclusão do tema.</w:t>
      </w:r>
    </w:p>
    <w:p w:rsidR="009B3ED4" w:rsidRPr="009B3ED4" w:rsidRDefault="009B3ED4" w:rsidP="009B3ED4">
      <w:pPr>
        <w:spacing w:before="100" w:beforeAutospacing="1" w:after="100" w:afterAutospacing="1"/>
        <w:contextualSpacing/>
        <w:jc w:val="both"/>
        <w:rPr>
          <w:sz w:val="28"/>
        </w:rPr>
      </w:pPr>
    </w:p>
    <w:p w:rsidR="009B3ED4" w:rsidRPr="009B3ED4" w:rsidRDefault="009B3ED4" w:rsidP="009B3ED4">
      <w:pPr>
        <w:jc w:val="both"/>
        <w:rPr>
          <w:b/>
          <w:sz w:val="28"/>
          <w:u w:val="single"/>
        </w:rPr>
      </w:pPr>
      <w:r w:rsidRPr="009B3ED4">
        <w:rPr>
          <w:b/>
          <w:sz w:val="28"/>
          <w:u w:val="single"/>
        </w:rPr>
        <w:t>05) Plano de Ação da SEMAP para 2014</w:t>
      </w:r>
    </w:p>
    <w:p w:rsidR="009B3ED4" w:rsidRPr="009B3ED4" w:rsidRDefault="009B3ED4" w:rsidP="009B3ED4">
      <w:pPr>
        <w:jc w:val="both"/>
        <w:rPr>
          <w:sz w:val="28"/>
        </w:rPr>
      </w:pPr>
      <w:r w:rsidRPr="009B3ED4">
        <w:rPr>
          <w:sz w:val="28"/>
        </w:rPr>
        <w:t xml:space="preserve">Depois de um Período de interrupção, o CMMA voltou a se reunir em 13/08/2014, </w:t>
      </w:r>
      <w:r w:rsidRPr="009B3ED4">
        <w:rPr>
          <w:color w:val="000000" w:themeColor="text1"/>
          <w:sz w:val="28"/>
        </w:rPr>
        <w:t xml:space="preserve">quando </w:t>
      </w:r>
      <w:r w:rsidRPr="009B3ED4">
        <w:rPr>
          <w:sz w:val="28"/>
        </w:rPr>
        <w:t xml:space="preserve">se discutiu as prioridades de investimento no meio ambiente. O presidente interveio lembrando que para se investir, precisa-se saber quanto de verba tem-se disponível. No que foi informado a existência de uma verba de R$ 100.000,00 (cem mil reais) do Ministério do Meio Ambiente, previstos para o Parque dos Corais; um total de R$ 1.100.000,00 (um milhão e cem mil reais) disponíveis para o Fundo Municipal de Meio Ambiente e a possibilidade de recebimento de recursos advindos do TAC dos condomínios irregulares que foi feito entre o MPE, os empreendedores e a Prefeitura, cujo valor ainda não era sabido. A </w:t>
      </w:r>
      <w:r w:rsidR="00760B81" w:rsidRPr="004B693D">
        <w:rPr>
          <w:color w:val="000000" w:themeColor="text1"/>
          <w:sz w:val="28"/>
        </w:rPr>
        <w:t>SEMAP</w:t>
      </w:r>
      <w:r w:rsidRPr="004B693D">
        <w:rPr>
          <w:color w:val="000000" w:themeColor="text1"/>
          <w:sz w:val="28"/>
        </w:rPr>
        <w:t xml:space="preserve"> listou</w:t>
      </w:r>
      <w:r w:rsidRPr="009B3ED4">
        <w:rPr>
          <w:sz w:val="28"/>
        </w:rPr>
        <w:t xml:space="preserve"> 03 (três) projetos prioritários para investimento:</w:t>
      </w:r>
    </w:p>
    <w:p w:rsidR="009B3ED4" w:rsidRPr="009B3ED4" w:rsidRDefault="009B3ED4" w:rsidP="009B3ED4">
      <w:pPr>
        <w:jc w:val="both"/>
        <w:rPr>
          <w:sz w:val="28"/>
        </w:rPr>
      </w:pPr>
      <w:r w:rsidRPr="009B3ED4">
        <w:rPr>
          <w:sz w:val="28"/>
        </w:rPr>
        <w:t>A) Recuperação de Lagoas municipais;</w:t>
      </w:r>
    </w:p>
    <w:p w:rsidR="009B3ED4" w:rsidRPr="009B3ED4" w:rsidRDefault="009B3ED4" w:rsidP="009B3ED4">
      <w:pPr>
        <w:jc w:val="both"/>
        <w:rPr>
          <w:sz w:val="28"/>
        </w:rPr>
      </w:pPr>
      <w:r w:rsidRPr="009B3ED4">
        <w:rPr>
          <w:sz w:val="28"/>
        </w:rPr>
        <w:t>B) Monitoramento da qualidade da água nas praias;</w:t>
      </w:r>
    </w:p>
    <w:p w:rsidR="009B3ED4" w:rsidRPr="009B3ED4" w:rsidRDefault="009B3ED4" w:rsidP="009B3ED4">
      <w:pPr>
        <w:jc w:val="both"/>
        <w:rPr>
          <w:sz w:val="28"/>
        </w:rPr>
      </w:pPr>
      <w:r w:rsidRPr="009B3ED4">
        <w:rPr>
          <w:sz w:val="28"/>
        </w:rPr>
        <w:t>C) Reflorestamento de áreas degradas.</w:t>
      </w:r>
    </w:p>
    <w:p w:rsidR="009B3ED4" w:rsidRPr="009B3ED4" w:rsidRDefault="009B3ED4" w:rsidP="009B3ED4">
      <w:pPr>
        <w:spacing w:before="100" w:beforeAutospacing="1" w:after="100" w:afterAutospacing="1"/>
        <w:contextualSpacing/>
        <w:jc w:val="both"/>
        <w:rPr>
          <w:sz w:val="28"/>
        </w:rPr>
      </w:pPr>
      <w:r w:rsidRPr="009B3ED4">
        <w:rPr>
          <w:b/>
          <w:sz w:val="28"/>
        </w:rPr>
        <w:t xml:space="preserve">RESULTADO: </w:t>
      </w:r>
      <w:r w:rsidRPr="009B3ED4">
        <w:rPr>
          <w:sz w:val="28"/>
        </w:rPr>
        <w:t xml:space="preserve">As verbas do Parque dos Corais e do FMMA não foram contabilizadas e ou utilizadas. Apenas </w:t>
      </w:r>
      <w:r w:rsidRPr="009B3ED4">
        <w:rPr>
          <w:color w:val="000000" w:themeColor="text1"/>
          <w:sz w:val="28"/>
        </w:rPr>
        <w:t>algumas obras de desassoreamento</w:t>
      </w:r>
      <w:r w:rsidRPr="009B3ED4">
        <w:rPr>
          <w:sz w:val="28"/>
        </w:rPr>
        <w:t xml:space="preserve"> das Lagoas de Geribá, da Usina e da SEMAP foram feitas pontualmente, e sem nenhum estudo de impacto </w:t>
      </w:r>
      <w:r w:rsidRPr="009B3ED4">
        <w:rPr>
          <w:color w:val="000000" w:themeColor="text1"/>
          <w:sz w:val="28"/>
        </w:rPr>
        <w:t xml:space="preserve">nem planejamento para o descarte do material. </w:t>
      </w:r>
      <w:r w:rsidRPr="009B3ED4">
        <w:rPr>
          <w:sz w:val="28"/>
        </w:rPr>
        <w:t xml:space="preserve">Sem recursos financeiros para fazer o monitoramento da qualidade da água nas praias, não foi nem mesmo </w:t>
      </w:r>
      <w:r w:rsidRPr="009B3ED4">
        <w:rPr>
          <w:color w:val="000000" w:themeColor="text1"/>
          <w:sz w:val="28"/>
        </w:rPr>
        <w:t>iniciado</w:t>
      </w:r>
      <w:r w:rsidRPr="009B3ED4">
        <w:rPr>
          <w:sz w:val="28"/>
        </w:rPr>
        <w:t xml:space="preserve">. Algumas pequenas áreas foram reflorestados com recursos das Medidas Compensatórias, notadamente no Mangue de Pedras, conforme o relatório feito pela Câmara Técnica (Medidas Compensatórias), </w:t>
      </w:r>
      <w:r w:rsidRPr="009B3ED4">
        <w:rPr>
          <w:color w:val="000000" w:themeColor="text1"/>
          <w:sz w:val="28"/>
        </w:rPr>
        <w:t>porém não tivemos conhecimento do planejamento destas ações</w:t>
      </w:r>
      <w:r w:rsidRPr="009B3ED4">
        <w:rPr>
          <w:sz w:val="28"/>
        </w:rPr>
        <w:t>.</w:t>
      </w:r>
    </w:p>
    <w:p w:rsidR="009B3ED4" w:rsidRPr="009B3ED4" w:rsidRDefault="009B3ED4" w:rsidP="009B3ED4">
      <w:pPr>
        <w:jc w:val="both"/>
        <w:rPr>
          <w:sz w:val="28"/>
        </w:rPr>
      </w:pPr>
    </w:p>
    <w:p w:rsidR="009B3ED4" w:rsidRPr="009B3ED4" w:rsidRDefault="009B3ED4" w:rsidP="009B3ED4">
      <w:pPr>
        <w:jc w:val="both"/>
        <w:rPr>
          <w:b/>
          <w:sz w:val="28"/>
          <w:u w:val="single"/>
        </w:rPr>
      </w:pPr>
      <w:r w:rsidRPr="009B3ED4">
        <w:rPr>
          <w:b/>
          <w:sz w:val="28"/>
          <w:u w:val="single"/>
        </w:rPr>
        <w:t>06) Plano de Coleta e Reciclagem de Resíduos Sólidos.</w:t>
      </w:r>
    </w:p>
    <w:p w:rsidR="009B3ED4" w:rsidRPr="009B3ED4" w:rsidRDefault="009B3ED4" w:rsidP="009B3ED4">
      <w:pPr>
        <w:jc w:val="both"/>
        <w:rPr>
          <w:sz w:val="28"/>
        </w:rPr>
      </w:pPr>
      <w:r w:rsidRPr="009B3ED4">
        <w:rPr>
          <w:sz w:val="28"/>
        </w:rPr>
        <w:t>A coleta e reaproveitamento do lixo urbano é uma realidade e uma necessidade em todo o mundo, além de que os dados coletados referentes à reciclagem contribuem para o recebimento do ICMS VERDE. Mas infelizmente, Búzios não tem mais a coleta de lixo reciclável, pois a cooperativa que se ocupava da coleta e revenda acabou desistindo, por falta de incentivo. Por isto, os membros do CMMA decidiram incentivar a definição de um projeto municipal, com legislação própria, para a coleta e reciclagem de resíduos sólidos.</w:t>
      </w:r>
    </w:p>
    <w:p w:rsidR="009B3ED4" w:rsidRPr="009B3ED4" w:rsidRDefault="009B3ED4" w:rsidP="009B3ED4">
      <w:pPr>
        <w:jc w:val="both"/>
        <w:rPr>
          <w:b/>
          <w:sz w:val="28"/>
        </w:rPr>
      </w:pPr>
      <w:r w:rsidRPr="009B3ED4">
        <w:rPr>
          <w:b/>
          <w:sz w:val="28"/>
        </w:rPr>
        <w:t xml:space="preserve">RESULTADO: </w:t>
      </w:r>
      <w:r w:rsidRPr="009B3ED4">
        <w:rPr>
          <w:sz w:val="28"/>
        </w:rPr>
        <w:t xml:space="preserve">o trabalho de preparar uma proposta de projeto ficou à cargo de uma Câmara Técnica, liderada pela engenheira sanitarista Luana Andrade. O resultado deste trabalho foi apresentado e aprovado pelo CMMA em 03 de dezembro de 2014. A partir deste projeto, ficou-se de elaborar uma legislação própria sobre o assunto, que acabou sendo abortada devido à aprovação do Plano Municipal de Saneamento Básico. Em abril de 2015, a SEMAP ficou de apresentar um projeto piloto de coleta e reciclagem de resíduos sólidos, no bairro da Ferradura; e a reforma da Usina de Reciclagem. Foi montada uma Câmara Técnica para analisar os projetos. Porém, a CT recebeu apenas o projeto de reforma </w:t>
      </w:r>
      <w:r w:rsidRPr="009B3ED4">
        <w:rPr>
          <w:color w:val="000000" w:themeColor="text1"/>
          <w:sz w:val="28"/>
        </w:rPr>
        <w:t>das instalações físicas da Usina de Lixo, sobre o qual emitiu um relatório, recomendando</w:t>
      </w:r>
      <w:r w:rsidRPr="009B3ED4">
        <w:rPr>
          <w:sz w:val="28"/>
        </w:rPr>
        <w:t xml:space="preserve"> que o projeto seja refeito, após um levantamento de necessidade de capacidade de operação da Usina. </w:t>
      </w:r>
    </w:p>
    <w:p w:rsidR="009B3ED4" w:rsidRPr="009B3ED4" w:rsidRDefault="009B3ED4" w:rsidP="009B3ED4">
      <w:pPr>
        <w:jc w:val="both"/>
        <w:rPr>
          <w:b/>
          <w:sz w:val="28"/>
          <w:u w:val="single"/>
        </w:rPr>
      </w:pPr>
    </w:p>
    <w:p w:rsidR="009B3ED4" w:rsidRPr="009B3ED4" w:rsidRDefault="009B3ED4" w:rsidP="009B3ED4">
      <w:pPr>
        <w:jc w:val="both"/>
        <w:rPr>
          <w:b/>
          <w:sz w:val="28"/>
          <w:u w:val="single"/>
        </w:rPr>
      </w:pPr>
      <w:r w:rsidRPr="009B3ED4">
        <w:rPr>
          <w:b/>
          <w:sz w:val="28"/>
          <w:u w:val="single"/>
        </w:rPr>
        <w:t>07) Projetos de Licenciamento de condomínios e hotéis.</w:t>
      </w:r>
    </w:p>
    <w:p w:rsidR="009B3ED4" w:rsidRPr="009B3ED4" w:rsidRDefault="009B3ED4" w:rsidP="009B3ED4">
      <w:pPr>
        <w:jc w:val="both"/>
        <w:rPr>
          <w:sz w:val="28"/>
        </w:rPr>
      </w:pPr>
      <w:r w:rsidRPr="009B3ED4">
        <w:rPr>
          <w:sz w:val="28"/>
        </w:rPr>
        <w:t xml:space="preserve">Os conselheiros questionaram o fato de não terem analisado nenhum pedido </w:t>
      </w:r>
      <w:r w:rsidR="004B693D">
        <w:rPr>
          <w:sz w:val="28"/>
        </w:rPr>
        <w:t xml:space="preserve">de </w:t>
      </w:r>
      <w:r w:rsidRPr="009B3ED4">
        <w:rPr>
          <w:sz w:val="28"/>
        </w:rPr>
        <w:t>projetos de licenciamentos de condomínios e hotéis, em curso e</w:t>
      </w:r>
      <w:r w:rsidR="004B693D">
        <w:rPr>
          <w:sz w:val="28"/>
        </w:rPr>
        <w:t xml:space="preserve"> ou</w:t>
      </w:r>
      <w:r w:rsidRPr="009B3ED4">
        <w:rPr>
          <w:sz w:val="28"/>
        </w:rPr>
        <w:t xml:space="preserve"> aprovados SEMAP entre o período de 10/2013 a 09/2014 (que por lei devem passar pela avaliação do CMMA). O secretário de Meio Ambiente, Fábio Dantas, disse que na sua interpretação os projetos só passariam pelo </w:t>
      </w:r>
      <w:r w:rsidRPr="009B3ED4">
        <w:rPr>
          <w:color w:val="000000" w:themeColor="text1"/>
          <w:sz w:val="28"/>
        </w:rPr>
        <w:t>CMMA após</w:t>
      </w:r>
      <w:r w:rsidRPr="009B3ED4">
        <w:rPr>
          <w:sz w:val="28"/>
        </w:rPr>
        <w:t xml:space="preserve"> sua aprovação. Os conselheiros discordaram e apelaram para a coerência da lei. Assim sendo, até o momento, apenas 02 (dois)  </w:t>
      </w:r>
      <w:r w:rsidRPr="009B3ED4">
        <w:rPr>
          <w:color w:val="000000" w:themeColor="text1"/>
          <w:sz w:val="28"/>
        </w:rPr>
        <w:t>empreendimentos</w:t>
      </w:r>
      <w:r w:rsidRPr="009B3ED4">
        <w:rPr>
          <w:sz w:val="28"/>
        </w:rPr>
        <w:t xml:space="preserve"> foram analisados pelo CMMA. </w:t>
      </w:r>
    </w:p>
    <w:p w:rsidR="009B3ED4" w:rsidRPr="009B3ED4" w:rsidRDefault="009B3ED4" w:rsidP="009B3ED4">
      <w:pPr>
        <w:jc w:val="both"/>
        <w:rPr>
          <w:sz w:val="28"/>
        </w:rPr>
      </w:pPr>
    </w:p>
    <w:p w:rsidR="009B3ED4" w:rsidRPr="009B3ED4" w:rsidRDefault="009B3ED4" w:rsidP="009B3ED4">
      <w:pPr>
        <w:jc w:val="both"/>
        <w:rPr>
          <w:color w:val="222222"/>
          <w:sz w:val="28"/>
          <w:szCs w:val="28"/>
        </w:rPr>
      </w:pPr>
      <w:r w:rsidRPr="009B3ED4">
        <w:rPr>
          <w:b/>
          <w:sz w:val="28"/>
        </w:rPr>
        <w:t xml:space="preserve">RESULTADO: </w:t>
      </w:r>
      <w:r w:rsidRPr="009B3ED4">
        <w:rPr>
          <w:sz w:val="28"/>
        </w:rPr>
        <w:t>Foram analisados o Processo Nº 17.275/2014 -EBI ECIA BÙZIOS INCORPORAÇÕES LTDA e Processos Nº11.247/2009 Lote 19E, 11.248/2009 Lote 19, 11.249/2009 Lote 19D,11.250/2009 Lote 19 A, 11.252/2009 Lote 19B da KREK LTDA. Após análise, a Câmara Técnica produziu um relatório recomendando que  “</w:t>
      </w:r>
      <w:r w:rsidRPr="009B3ED4">
        <w:rPr>
          <w:color w:val="222222"/>
          <w:sz w:val="28"/>
          <w:szCs w:val="28"/>
        </w:rPr>
        <w:t>motivado pelos vícios existentes nos licenciamentos de projetos de condomínios situados em Área de Especial Interesse Ambiental, que acabamos de relatar, solicite a suspensão temporária das licenças concedidas, até que sejam sanados todos os problemas elencados”.</w:t>
      </w:r>
    </w:p>
    <w:p w:rsidR="009B3ED4" w:rsidRPr="009B3ED4" w:rsidRDefault="009B3ED4" w:rsidP="009B3ED4">
      <w:pPr>
        <w:jc w:val="both"/>
        <w:rPr>
          <w:color w:val="222222"/>
          <w:sz w:val="28"/>
          <w:szCs w:val="28"/>
        </w:rPr>
      </w:pPr>
    </w:p>
    <w:p w:rsidR="009B3ED4" w:rsidRPr="009B3ED4" w:rsidRDefault="009B3ED4" w:rsidP="009B3ED4">
      <w:pPr>
        <w:jc w:val="both"/>
        <w:rPr>
          <w:color w:val="222222"/>
          <w:sz w:val="28"/>
          <w:szCs w:val="28"/>
        </w:rPr>
      </w:pPr>
      <w:r w:rsidRPr="009B3ED4">
        <w:rPr>
          <w:b/>
          <w:color w:val="222222"/>
          <w:sz w:val="28"/>
          <w:szCs w:val="28"/>
          <w:u w:val="single"/>
        </w:rPr>
        <w:t>PS:</w:t>
      </w:r>
      <w:r w:rsidRPr="009B3ED4">
        <w:rPr>
          <w:color w:val="222222"/>
          <w:sz w:val="28"/>
          <w:szCs w:val="28"/>
        </w:rPr>
        <w:t xml:space="preserve"> Em fevereiro de 2016, os conselheiros receberam a informação de que um pedido de licença para reforma e ampliação do projeto Marina Porto Búzios estava sendo analisado pela SEMAP. Este assunto entrou em pauta e uma Câmara Técnica foi criada para analisar o projeto, que incluía os técnicos da SEMAP responsáveis pela análise do licenciamento. Porém, até o momento os membros da C.T. não conseguiram ter acesso ao processo administrativo para dar andamento ao relatório. Preocupados com a demora, a Ativa Búzios e a AMOCA enviaram um ofício ao CMMA e </w:t>
      </w:r>
      <w:r w:rsidRPr="009B3ED4">
        <w:rPr>
          <w:color w:val="000000" w:themeColor="text1"/>
          <w:sz w:val="28"/>
          <w:szCs w:val="28"/>
        </w:rPr>
        <w:t>ao MP</w:t>
      </w:r>
      <w:r w:rsidRPr="009B3ED4">
        <w:rPr>
          <w:color w:val="222222"/>
          <w:sz w:val="28"/>
          <w:szCs w:val="28"/>
        </w:rPr>
        <w:t xml:space="preserve"> demonstrando sua inquietude.</w:t>
      </w:r>
    </w:p>
    <w:p w:rsidR="009B3ED4" w:rsidRPr="009B3ED4" w:rsidRDefault="009B3ED4" w:rsidP="009B3ED4">
      <w:pPr>
        <w:jc w:val="both"/>
        <w:rPr>
          <w:color w:val="222222"/>
          <w:sz w:val="28"/>
          <w:szCs w:val="28"/>
        </w:rPr>
      </w:pPr>
    </w:p>
    <w:p w:rsidR="009B3ED4" w:rsidRPr="009B3ED4" w:rsidRDefault="009B3ED4" w:rsidP="009B3ED4">
      <w:pPr>
        <w:jc w:val="both"/>
        <w:rPr>
          <w:b/>
          <w:sz w:val="28"/>
          <w:u w:val="single"/>
        </w:rPr>
      </w:pPr>
      <w:r w:rsidRPr="009B3ED4">
        <w:rPr>
          <w:b/>
          <w:sz w:val="28"/>
          <w:u w:val="single"/>
        </w:rPr>
        <w:t>08) Reforma e unificação da legislação de Medidas Compensatórias.</w:t>
      </w:r>
    </w:p>
    <w:p w:rsidR="009B3ED4" w:rsidRPr="009B3ED4" w:rsidRDefault="009B3ED4" w:rsidP="009B3ED4">
      <w:pPr>
        <w:jc w:val="both"/>
        <w:rPr>
          <w:sz w:val="28"/>
        </w:rPr>
      </w:pPr>
      <w:r w:rsidRPr="009B3ED4">
        <w:rPr>
          <w:sz w:val="28"/>
        </w:rPr>
        <w:t>Com a proposta da criação do FMMA, foi identificada necessidade de se adequar as leis municipais que tratam de Medidas Compensatórias - Leis  428, 490 e 548 (lei do esgoto) – à Lei do Fundo Municipal de Meio Ambiente  - Lei 701. Para propor esta alteração, foi criada uma Câmara Técnica com a participação dos secretários de Meio Ambiente, Desenvolvimento  Urbano e Saneamento Básico, além de representantes da sociedade civil. Esta C.T. produziu um relatório com a proposta de uma única lei, unificada, que englobaria todas as medidas de mitigação ambiental.</w:t>
      </w:r>
    </w:p>
    <w:p w:rsidR="009B3ED4" w:rsidRPr="009B3ED4" w:rsidRDefault="009B3ED4" w:rsidP="009B3ED4">
      <w:pPr>
        <w:jc w:val="both"/>
        <w:rPr>
          <w:sz w:val="28"/>
        </w:rPr>
      </w:pPr>
      <w:r w:rsidRPr="009B3ED4">
        <w:rPr>
          <w:b/>
          <w:sz w:val="28"/>
        </w:rPr>
        <w:t>RESULTADO:</w:t>
      </w:r>
      <w:r w:rsidRPr="009B3ED4">
        <w:rPr>
          <w:sz w:val="28"/>
        </w:rPr>
        <w:t xml:space="preserve"> em agosto de 2015 esta proposta de projeto de lei foi protocolada na Prefeitura (Nº 10.790/2015) e ficou sendo analisa</w:t>
      </w:r>
      <w:r w:rsidRPr="009B3ED4">
        <w:rPr>
          <w:color w:val="000000" w:themeColor="text1"/>
          <w:sz w:val="28"/>
        </w:rPr>
        <w:t>da</w:t>
      </w:r>
      <w:r w:rsidRPr="009B3ED4">
        <w:rPr>
          <w:sz w:val="28"/>
        </w:rPr>
        <w:t xml:space="preserve"> pela Procuradoria Municipal até o mês de julho de 2016, quando foi encaminhado para o parecer final da SEMAP e posterior encaminhamento à Câmara Municipal. </w:t>
      </w:r>
    </w:p>
    <w:p w:rsidR="009B3ED4" w:rsidRPr="009B3ED4" w:rsidRDefault="009B3ED4" w:rsidP="009B3ED4">
      <w:pPr>
        <w:jc w:val="both"/>
        <w:rPr>
          <w:sz w:val="28"/>
        </w:rPr>
      </w:pPr>
    </w:p>
    <w:p w:rsidR="009B3ED4" w:rsidRPr="009B3ED4" w:rsidRDefault="009B3ED4" w:rsidP="009B3ED4">
      <w:pPr>
        <w:jc w:val="both"/>
        <w:rPr>
          <w:b/>
          <w:sz w:val="28"/>
          <w:u w:val="single"/>
        </w:rPr>
      </w:pPr>
      <w:r w:rsidRPr="009B3ED4">
        <w:rPr>
          <w:b/>
          <w:sz w:val="28"/>
          <w:u w:val="single"/>
        </w:rPr>
        <w:t>09) Criação do Plano Municipal da Mata Atlântica.</w:t>
      </w:r>
    </w:p>
    <w:p w:rsidR="009B3ED4" w:rsidRPr="009B3ED4" w:rsidRDefault="009B3ED4" w:rsidP="009B3ED4">
      <w:pPr>
        <w:jc w:val="both"/>
        <w:rPr>
          <w:sz w:val="28"/>
        </w:rPr>
      </w:pPr>
      <w:r w:rsidRPr="009B3ED4">
        <w:rPr>
          <w:sz w:val="28"/>
        </w:rPr>
        <w:t>Exigido pela legislação federal - Lei Federal nº 11.428/2006 - Lei da Mata Atlântica</w:t>
      </w:r>
    </w:p>
    <w:p w:rsidR="009B3ED4" w:rsidRPr="009B3ED4" w:rsidRDefault="009B3ED4" w:rsidP="009B3ED4">
      <w:pPr>
        <w:jc w:val="both"/>
        <w:rPr>
          <w:sz w:val="28"/>
        </w:rPr>
      </w:pPr>
      <w:r w:rsidRPr="009B3ED4">
        <w:rPr>
          <w:sz w:val="28"/>
        </w:rPr>
        <w:t>(Anexo I) e no seu Decreto Regulador nº 6.660/2008, a aprovação de um Plano Municipal da Mata Atlântica foi proposto à Prefeitura pela Secretaria de Estado do Ambiente (SEA) e iniciou-se em março de 2015, com a participação de 05 (cinco) conselheiros do Meio Ambiente, em todas as suas etapas.</w:t>
      </w:r>
    </w:p>
    <w:p w:rsidR="009B3ED4" w:rsidRPr="009B3ED4" w:rsidRDefault="009B3ED4" w:rsidP="009B3ED4">
      <w:pPr>
        <w:jc w:val="both"/>
        <w:rPr>
          <w:sz w:val="28"/>
        </w:rPr>
      </w:pPr>
      <w:r w:rsidRPr="009B3ED4">
        <w:rPr>
          <w:b/>
          <w:sz w:val="28"/>
        </w:rPr>
        <w:t>RESULTADO:</w:t>
      </w:r>
      <w:r w:rsidRPr="009B3ED4">
        <w:rPr>
          <w:sz w:val="28"/>
        </w:rPr>
        <w:t xml:space="preserve"> O Plano foi aprovado na reunião de 27 de abril de 2016.</w:t>
      </w:r>
    </w:p>
    <w:p w:rsidR="009B3ED4" w:rsidRPr="009B3ED4" w:rsidRDefault="009B3ED4" w:rsidP="009B3ED4">
      <w:pPr>
        <w:jc w:val="both"/>
        <w:rPr>
          <w:sz w:val="28"/>
        </w:rPr>
      </w:pPr>
    </w:p>
    <w:p w:rsidR="009B3ED4" w:rsidRPr="009B3ED4" w:rsidRDefault="009B3ED4" w:rsidP="009B3ED4">
      <w:pPr>
        <w:jc w:val="both"/>
        <w:rPr>
          <w:b/>
          <w:sz w:val="28"/>
          <w:u w:val="single"/>
        </w:rPr>
      </w:pPr>
      <w:r w:rsidRPr="009B3ED4">
        <w:rPr>
          <w:b/>
          <w:sz w:val="28"/>
          <w:u w:val="single"/>
        </w:rPr>
        <w:t>10) Plano de Ação da SEMAP para 2015.</w:t>
      </w:r>
    </w:p>
    <w:p w:rsidR="009B3ED4" w:rsidRPr="009B3ED4" w:rsidRDefault="009B3ED4" w:rsidP="009B3ED4">
      <w:pPr>
        <w:jc w:val="both"/>
        <w:rPr>
          <w:sz w:val="28"/>
        </w:rPr>
      </w:pPr>
      <w:r w:rsidRPr="009B3ED4">
        <w:rPr>
          <w:sz w:val="28"/>
        </w:rPr>
        <w:t xml:space="preserve">O Secretário de Meio Ambiente, Fábio Dantas, apresentou um documento com o Plano de Ação da Semap para o exercício 2015 com as seguintes ações: 01) Captar recursos para a Semap através do Fundo da Mata Atlântica, MMA, FUNASA, FECAN, FUNDRHI); 02) Fazer uma reforma administrativa na secretaria; 03) Contratar empresa especializada para consultoria ambiental (projetos de captação de recursos, capacitação de servidores e reformulação da legislação ambiental); 04) Investir na </w:t>
      </w:r>
      <w:r w:rsidR="007F7746" w:rsidRPr="009B3ED4">
        <w:rPr>
          <w:sz w:val="28"/>
        </w:rPr>
        <w:t>infraestrutura</w:t>
      </w:r>
      <w:r w:rsidRPr="009B3ED4">
        <w:rPr>
          <w:sz w:val="28"/>
        </w:rPr>
        <w:t xml:space="preserve"> para melhorar a fiscalização e licenciamento; 05) Reformular a legislação de compensação ambiental; 06) Projeto de educação ambiental com parceria das Escolas; 07) Reflorestamento de áreas degradas; 08) Contratação de empresa especializada em paisagismo; 09) Finalizar Plano da Mata Atlântica;  10) Criação da Unidade Mangue de Pedras; 11) Recuperação e Monitoramento das Lagoas; 12) Remediação do Lixão, 13) Implantação do sistema de coleta seletiva do lixo; 14) Projeto de saneamento básico de Cem Braças. </w:t>
      </w:r>
    </w:p>
    <w:p w:rsidR="009B3ED4" w:rsidRPr="009B3ED4" w:rsidRDefault="009B3ED4" w:rsidP="009B3ED4">
      <w:pPr>
        <w:jc w:val="both"/>
        <w:rPr>
          <w:sz w:val="28"/>
        </w:rPr>
      </w:pPr>
      <w:r w:rsidRPr="009B3ED4">
        <w:rPr>
          <w:b/>
          <w:sz w:val="28"/>
        </w:rPr>
        <w:t>RESULTADO:</w:t>
      </w:r>
      <w:r w:rsidRPr="009B3ED4">
        <w:rPr>
          <w:sz w:val="28"/>
        </w:rPr>
        <w:t xml:space="preserve"> Apenas os itens 06 e 09 foram concluídos.</w:t>
      </w:r>
    </w:p>
    <w:p w:rsidR="009B3ED4" w:rsidRPr="009B3ED4" w:rsidRDefault="009B3ED4" w:rsidP="009B3ED4">
      <w:pPr>
        <w:jc w:val="both"/>
        <w:rPr>
          <w:b/>
          <w:sz w:val="28"/>
        </w:rPr>
      </w:pPr>
    </w:p>
    <w:p w:rsidR="009B3ED4" w:rsidRPr="009B3ED4" w:rsidRDefault="009B3ED4" w:rsidP="009B3ED4">
      <w:pPr>
        <w:jc w:val="both"/>
        <w:rPr>
          <w:b/>
          <w:sz w:val="28"/>
          <w:u w:val="single"/>
        </w:rPr>
      </w:pPr>
      <w:r w:rsidRPr="009B3ED4">
        <w:rPr>
          <w:b/>
          <w:sz w:val="28"/>
          <w:u w:val="single"/>
        </w:rPr>
        <w:t>11) Análise dos processos que envolveram medidas compensatórias</w:t>
      </w:r>
    </w:p>
    <w:p w:rsidR="009B3ED4" w:rsidRPr="009B3ED4" w:rsidRDefault="009B3ED4" w:rsidP="009B3ED4">
      <w:pPr>
        <w:jc w:val="both"/>
        <w:rPr>
          <w:sz w:val="28"/>
        </w:rPr>
      </w:pPr>
      <w:r w:rsidRPr="009B3ED4">
        <w:rPr>
          <w:sz w:val="28"/>
        </w:rPr>
        <w:t xml:space="preserve">Provocado por um questionamento do Ministério </w:t>
      </w:r>
      <w:r w:rsidRPr="009B3ED4">
        <w:rPr>
          <w:color w:val="000000" w:themeColor="text1"/>
          <w:sz w:val="28"/>
        </w:rPr>
        <w:t>Público Estadual, que examinava o uso das verbas vindas de medidas com</w:t>
      </w:r>
      <w:r w:rsidRPr="009B3ED4">
        <w:rPr>
          <w:sz w:val="28"/>
        </w:rPr>
        <w:t xml:space="preserve">pensatórias, o Secretário de  Meio Ambiente, Fábio Dantas, informou que decidiu mudar o procedimento para a cobrança e uso das medidas compensatórias, que foram divididas em 03 categorias: 1-entrega das mudas devidas na Semap; 2-conversão das mudas em serviços/equipamentos para a Semap e 3- conversão das mudas em moeda com depósito em conta específica de medidas compensatórias. E pediu que o CMMA analisasse e emitisse um relatório de todos </w:t>
      </w:r>
      <w:r w:rsidRPr="009B3ED4">
        <w:rPr>
          <w:color w:val="000000" w:themeColor="text1"/>
          <w:sz w:val="28"/>
        </w:rPr>
        <w:t xml:space="preserve">os </w:t>
      </w:r>
      <w:r w:rsidRPr="009B3ED4">
        <w:rPr>
          <w:sz w:val="28"/>
        </w:rPr>
        <w:t xml:space="preserve">processos de M.C. em sua gestão. </w:t>
      </w:r>
    </w:p>
    <w:p w:rsidR="009B3ED4" w:rsidRPr="009B3ED4" w:rsidRDefault="009B3ED4" w:rsidP="009B3ED4">
      <w:pPr>
        <w:jc w:val="both"/>
        <w:rPr>
          <w:sz w:val="28"/>
        </w:rPr>
      </w:pPr>
      <w:r w:rsidRPr="009B3ED4">
        <w:rPr>
          <w:b/>
          <w:sz w:val="28"/>
        </w:rPr>
        <w:t>RESULTADO:</w:t>
      </w:r>
      <w:r w:rsidRPr="009B3ED4">
        <w:rPr>
          <w:sz w:val="28"/>
        </w:rPr>
        <w:t xml:space="preserve"> Os conselheiros receberam</w:t>
      </w:r>
      <w:r w:rsidRPr="009B3ED4">
        <w:rPr>
          <w:i/>
          <w:sz w:val="28"/>
        </w:rPr>
        <w:t xml:space="preserve"> </w:t>
      </w:r>
      <w:r w:rsidRPr="009B3ED4">
        <w:rPr>
          <w:sz w:val="28"/>
        </w:rPr>
        <w:t>um total de 66 processos, sendo que 29 estavam em conclusão. Após minuciosa análise emitiu-se um relatório recomendando a mudança da legislação, que se elaborasse uma norma interna com procedimentos e regras de cobrança, que alguns dos processos fossem revistos, que o CMMA tivesse acesso a relatórios semestrais e que uma conta própria fosse aberta, enquanto a lei não mude. Efetivamente, uma conta foi aberta e o último saldo entregue aos conselheiros, em outubro de 2015, constava um saldo de R$ 59.404,35 (</w:t>
      </w:r>
      <w:r w:rsidR="007F7746" w:rsidRPr="009B3ED4">
        <w:rPr>
          <w:sz w:val="28"/>
        </w:rPr>
        <w:t>cinquenta</w:t>
      </w:r>
      <w:r w:rsidRPr="009B3ED4">
        <w:rPr>
          <w:sz w:val="28"/>
        </w:rPr>
        <w:t xml:space="preserve"> nove mil, quatrocentos e quatro reais e trinta cinco centavos).</w:t>
      </w:r>
    </w:p>
    <w:p w:rsidR="009B3ED4" w:rsidRPr="009B3ED4" w:rsidRDefault="009B3ED4" w:rsidP="009B3ED4">
      <w:pPr>
        <w:jc w:val="both"/>
        <w:rPr>
          <w:b/>
          <w:sz w:val="28"/>
        </w:rPr>
      </w:pPr>
    </w:p>
    <w:p w:rsidR="009B3ED4" w:rsidRPr="009B3ED4" w:rsidRDefault="009B3ED4" w:rsidP="009B3ED4">
      <w:pPr>
        <w:jc w:val="both"/>
        <w:rPr>
          <w:b/>
          <w:sz w:val="28"/>
        </w:rPr>
      </w:pPr>
      <w:r w:rsidRPr="009B3ED4">
        <w:rPr>
          <w:b/>
          <w:sz w:val="28"/>
        </w:rPr>
        <w:t xml:space="preserve">12) Análise da LDO da SEMAP encaminhada à Câmara de Vereadores: </w:t>
      </w:r>
    </w:p>
    <w:p w:rsidR="009B3ED4" w:rsidRPr="009B3ED4" w:rsidRDefault="009B3ED4" w:rsidP="009B3ED4">
      <w:pPr>
        <w:jc w:val="both"/>
        <w:rPr>
          <w:sz w:val="28"/>
        </w:rPr>
      </w:pPr>
      <w:r w:rsidRPr="009B3ED4">
        <w:rPr>
          <w:sz w:val="28"/>
        </w:rPr>
        <w:t>Constatou-se que não houve nenhuma mudança em relação à LDO de 2015. Fábio Dantas, Secretário de Meio Ambiente explicou que por falta de tempo e funcionários na S</w:t>
      </w:r>
      <w:r w:rsidR="00114A9A" w:rsidRPr="009B3ED4">
        <w:rPr>
          <w:sz w:val="28"/>
        </w:rPr>
        <w:t xml:space="preserve">EMAP </w:t>
      </w:r>
      <w:r w:rsidRPr="009B3ED4">
        <w:rPr>
          <w:sz w:val="28"/>
        </w:rPr>
        <w:t>não foi feito um novo orçamento, utilizando-se assim o mesmo orçamento de 2015.</w:t>
      </w:r>
    </w:p>
    <w:p w:rsidR="009B3ED4" w:rsidRPr="009B3ED4" w:rsidRDefault="009B3ED4" w:rsidP="009B3ED4">
      <w:pPr>
        <w:jc w:val="both"/>
        <w:rPr>
          <w:sz w:val="28"/>
        </w:rPr>
      </w:pPr>
    </w:p>
    <w:p w:rsidR="009B3ED4" w:rsidRPr="009B3ED4" w:rsidRDefault="009B3ED4" w:rsidP="009B3ED4">
      <w:pPr>
        <w:jc w:val="both"/>
        <w:rPr>
          <w:b/>
          <w:sz w:val="28"/>
          <w:u w:val="single"/>
        </w:rPr>
      </w:pPr>
      <w:r w:rsidRPr="009B3ED4">
        <w:rPr>
          <w:b/>
          <w:sz w:val="28"/>
          <w:u w:val="single"/>
        </w:rPr>
        <w:t>13) Perda da sede da SEMAP.</w:t>
      </w:r>
    </w:p>
    <w:p w:rsidR="009B3ED4" w:rsidRPr="009B3ED4" w:rsidRDefault="009B3ED4" w:rsidP="009B3ED4">
      <w:pPr>
        <w:jc w:val="both"/>
        <w:rPr>
          <w:sz w:val="28"/>
        </w:rPr>
      </w:pPr>
      <w:r w:rsidRPr="009B3ED4">
        <w:rPr>
          <w:sz w:val="28"/>
        </w:rPr>
        <w:t>O secretário Fábio Dantas informou que o prefeito cedeu o prédio da SEMAP para a Secretaria de Obras e transferiu o Meio Ambiente para o prédio que abrigava o Horto; e devido as condições do velho prédio e falta de espaço seria necessária uma reforma e ampliação urgentes do prédio; e que o custo da reforma e ampliação seria de R$ 50.000,00 (</w:t>
      </w:r>
      <w:r w:rsidR="00114A9A" w:rsidRPr="009B3ED4">
        <w:rPr>
          <w:sz w:val="28"/>
        </w:rPr>
        <w:t>cinquenta</w:t>
      </w:r>
      <w:r w:rsidRPr="009B3ED4">
        <w:rPr>
          <w:sz w:val="28"/>
        </w:rPr>
        <w:t xml:space="preserve"> mil reais). Disse ainda que a traineira da Guarda Marítima estava  degradada, não podendo ser utilizada para a fiscalização e precisaria de reforma do casario, deck de resgate e trocar o madeiramento de fundo e o custo final de R$ 11.000,00 (onze mil reais). O secretário disse que como a SEMAP não dispõe deste valor em seu orçamento, gostaria de usar o dinheiro da conta de Medidas Compensatórias para ambos os serviços, no que foi desencorajado a fazer pel</w:t>
      </w:r>
      <w:r w:rsidRPr="009B3ED4">
        <w:rPr>
          <w:color w:val="000000" w:themeColor="text1"/>
          <w:sz w:val="28"/>
        </w:rPr>
        <w:t>os</w:t>
      </w:r>
      <w:r w:rsidRPr="009B3ED4">
        <w:rPr>
          <w:sz w:val="28"/>
        </w:rPr>
        <w:t xml:space="preserve"> conselheiros por não estar de acordo com a legislação.</w:t>
      </w:r>
    </w:p>
    <w:p w:rsidR="009B3ED4" w:rsidRPr="009B3ED4" w:rsidRDefault="009B3ED4" w:rsidP="009B3ED4">
      <w:pPr>
        <w:jc w:val="both"/>
        <w:rPr>
          <w:sz w:val="28"/>
        </w:rPr>
      </w:pPr>
      <w:r w:rsidRPr="009B3ED4">
        <w:rPr>
          <w:b/>
          <w:sz w:val="28"/>
        </w:rPr>
        <w:t>RESULTADO:</w:t>
      </w:r>
      <w:r w:rsidRPr="009B3ED4">
        <w:rPr>
          <w:sz w:val="28"/>
        </w:rPr>
        <w:t xml:space="preserve"> Segundo informações do secretário, a reforma foi feita com verba própria da SEMAP e a traineira não foi reformada. O resultado da perda da sede da SEMAP, além de atrapalhar os trabalhos da própria Secretaria, também atingiu o Conselho que teve que procurar ajuda junto aos  membros civis da entidade para ter um lugar para se reunir e guardar seus documentos. </w:t>
      </w:r>
    </w:p>
    <w:p w:rsidR="009B3ED4" w:rsidRPr="009B3ED4" w:rsidRDefault="009B3ED4" w:rsidP="009B3ED4">
      <w:pPr>
        <w:jc w:val="both"/>
        <w:rPr>
          <w:sz w:val="28"/>
        </w:rPr>
      </w:pPr>
    </w:p>
    <w:p w:rsidR="009B3ED4" w:rsidRPr="009B3ED4" w:rsidRDefault="009B3ED4" w:rsidP="009B3ED4">
      <w:pPr>
        <w:jc w:val="both"/>
        <w:rPr>
          <w:b/>
          <w:sz w:val="28"/>
          <w:u w:val="single"/>
        </w:rPr>
      </w:pPr>
      <w:r w:rsidRPr="009B3ED4">
        <w:rPr>
          <w:b/>
          <w:sz w:val="28"/>
          <w:u w:val="single"/>
        </w:rPr>
        <w:t>14) Projeto RIO</w:t>
      </w:r>
      <w:r w:rsidRPr="009B3ED4">
        <w:rPr>
          <w:b/>
          <w:color w:val="000000" w:themeColor="text1"/>
          <w:sz w:val="28"/>
          <w:u w:val="single"/>
        </w:rPr>
        <w:t>-RURAL</w:t>
      </w:r>
      <w:r w:rsidRPr="009B3ED4">
        <w:rPr>
          <w:b/>
          <w:sz w:val="28"/>
          <w:u w:val="single"/>
        </w:rPr>
        <w:t>, da EMATER.</w:t>
      </w:r>
    </w:p>
    <w:p w:rsidR="009B3ED4" w:rsidRPr="009B3ED4" w:rsidRDefault="009B3ED4" w:rsidP="009B3ED4">
      <w:pPr>
        <w:jc w:val="both"/>
        <w:rPr>
          <w:sz w:val="28"/>
        </w:rPr>
      </w:pPr>
      <w:r w:rsidRPr="009B3ED4">
        <w:rPr>
          <w:sz w:val="28"/>
        </w:rPr>
        <w:t xml:space="preserve">A EMATER–RIO é a executora do RIO RURAL, programa da Secretaria Estadual de Desenvolvimento Sustentável, que tem por objetivo fornecer assistência técnica aos produtores rurais e pescadores artesanais na produção sustentável. O programa se inicia com a identificação e divisão de microbacias hidrográficas nos municípios, e suas respectivas comunidades rural e pesqueira, que poderão ter acesso à recursos do Banco Mundial de Desenvolvimento Rural. Estes beneficiários irão receber recursos a fundo perdido, com o compromisso de fazerem investimento em projetos ambientais e/ou produtivos sustentáveis em suas áreas. </w:t>
      </w:r>
    </w:p>
    <w:p w:rsidR="009B3ED4" w:rsidRPr="009B3ED4" w:rsidRDefault="009B3ED4" w:rsidP="009B3ED4">
      <w:pPr>
        <w:jc w:val="both"/>
        <w:rPr>
          <w:sz w:val="28"/>
        </w:rPr>
      </w:pPr>
      <w:r w:rsidRPr="009B3ED4">
        <w:rPr>
          <w:b/>
          <w:sz w:val="28"/>
        </w:rPr>
        <w:t>RESULTADO:</w:t>
      </w:r>
      <w:r w:rsidRPr="009B3ED4">
        <w:rPr>
          <w:sz w:val="28"/>
        </w:rPr>
        <w:t xml:space="preserve"> O projeto está em fase de planejamento e o CMMA aguarda retorno da EMATER.</w:t>
      </w:r>
    </w:p>
    <w:p w:rsidR="009B3ED4" w:rsidRPr="009B3ED4" w:rsidRDefault="009B3ED4" w:rsidP="009B3ED4">
      <w:pPr>
        <w:jc w:val="both"/>
        <w:rPr>
          <w:sz w:val="28"/>
        </w:rPr>
      </w:pPr>
    </w:p>
    <w:p w:rsidR="009B3ED4" w:rsidRPr="009B3ED4" w:rsidRDefault="009B3ED4" w:rsidP="009B3ED4">
      <w:pPr>
        <w:jc w:val="both"/>
        <w:rPr>
          <w:b/>
          <w:sz w:val="28"/>
          <w:u w:val="single"/>
        </w:rPr>
      </w:pPr>
      <w:r w:rsidRPr="009B3ED4">
        <w:rPr>
          <w:b/>
          <w:sz w:val="28"/>
          <w:u w:val="single"/>
        </w:rPr>
        <w:t>15) Análise do Plano Municipal de Saneamento Básico.</w:t>
      </w:r>
    </w:p>
    <w:p w:rsidR="009B3ED4" w:rsidRPr="009B3ED4" w:rsidRDefault="009B3ED4" w:rsidP="009B3ED4">
      <w:pPr>
        <w:jc w:val="both"/>
        <w:rPr>
          <w:sz w:val="28"/>
        </w:rPr>
      </w:pPr>
      <w:r w:rsidRPr="009B3ED4">
        <w:rPr>
          <w:color w:val="000000" w:themeColor="text1"/>
          <w:sz w:val="28"/>
        </w:rPr>
        <w:t>O</w:t>
      </w:r>
      <w:r w:rsidRPr="009B3ED4">
        <w:rPr>
          <w:sz w:val="28"/>
        </w:rPr>
        <w:t xml:space="preserve"> Plano Municipal de Saneamento Básico foi elaborado pela </w:t>
      </w:r>
      <w:r w:rsidRPr="009B3ED4">
        <w:rPr>
          <w:color w:val="000000" w:themeColor="text1"/>
          <w:sz w:val="28"/>
        </w:rPr>
        <w:t>SERENCO</w:t>
      </w:r>
      <w:r w:rsidRPr="009B3ED4">
        <w:rPr>
          <w:sz w:val="28"/>
        </w:rPr>
        <w:t xml:space="preserve">, baseado em consultas públicas e apresentado em 2013. Porém, sua aprovação somente se deu em 25 de dezembro de 2015 sem que ele tenha passado pelo CMMA. Para analisar o PMSB foi criada uma Câmara Técnica em janeiro de 2016, cujo relatório foi apresentado e votado em 31 de março de 2016, com as seguintes recomendações: </w:t>
      </w:r>
      <w:r w:rsidRPr="009B3ED4">
        <w:rPr>
          <w:i/>
          <w:sz w:val="28"/>
        </w:rPr>
        <w:t>“É urgente a convocação da Conferência Municipal de Saneamento, a definição da Lei Municipal de Políticas Públicas do Saneamento Básico e a criação da Secretaria Municipal de Saneamento para que se inicie a execução deste Plano”.</w:t>
      </w:r>
    </w:p>
    <w:p w:rsidR="009B3ED4" w:rsidRPr="009B3ED4" w:rsidRDefault="009B3ED4" w:rsidP="009B3ED4">
      <w:pPr>
        <w:jc w:val="both"/>
        <w:rPr>
          <w:sz w:val="28"/>
        </w:rPr>
      </w:pPr>
      <w:r w:rsidRPr="009B3ED4">
        <w:rPr>
          <w:b/>
          <w:sz w:val="28"/>
        </w:rPr>
        <w:t>RESULTADO:</w:t>
      </w:r>
      <w:r w:rsidRPr="009B3ED4">
        <w:rPr>
          <w:sz w:val="28"/>
        </w:rPr>
        <w:t xml:space="preserve"> Através da iniciativa da sociedade civil, notadamente do grupo SOS Saneamento, foi propos</w:t>
      </w:r>
      <w:r w:rsidRPr="009B3ED4">
        <w:rPr>
          <w:color w:val="000000" w:themeColor="text1"/>
          <w:sz w:val="28"/>
        </w:rPr>
        <w:t>ta</w:t>
      </w:r>
      <w:r w:rsidRPr="009B3ED4">
        <w:rPr>
          <w:sz w:val="28"/>
        </w:rPr>
        <w:t xml:space="preserve"> uma minuta de projeto de Lei Municipal de Políticas Públicas que aguarda parecer da Procuradoria Municipal, antes de ser encaminhado à Câmara de Vereadores. A criação de uma secretaria específica de Saneamento Básico ainda não foi discutida com o Executivo.</w:t>
      </w:r>
    </w:p>
    <w:p w:rsidR="009B3ED4" w:rsidRPr="009B3ED4" w:rsidRDefault="009B3ED4" w:rsidP="009B3ED4">
      <w:pPr>
        <w:jc w:val="both"/>
        <w:rPr>
          <w:sz w:val="28"/>
        </w:rPr>
      </w:pPr>
    </w:p>
    <w:p w:rsidR="009B3ED4" w:rsidRPr="009B3ED4" w:rsidRDefault="009B3ED4" w:rsidP="009B3ED4">
      <w:pPr>
        <w:jc w:val="both"/>
        <w:rPr>
          <w:b/>
          <w:sz w:val="28"/>
          <w:u w:val="single"/>
        </w:rPr>
      </w:pPr>
      <w:r w:rsidRPr="009B3ED4">
        <w:rPr>
          <w:b/>
          <w:sz w:val="28"/>
          <w:u w:val="single"/>
        </w:rPr>
        <w:t>16) Invasão de áreas de APA e APP.</w:t>
      </w:r>
    </w:p>
    <w:p w:rsidR="009B3ED4" w:rsidRPr="009B3ED4" w:rsidRDefault="009B3ED4" w:rsidP="009B3ED4">
      <w:pPr>
        <w:jc w:val="both"/>
        <w:rPr>
          <w:sz w:val="28"/>
        </w:rPr>
      </w:pPr>
      <w:r w:rsidRPr="009B3ED4">
        <w:rPr>
          <w:sz w:val="28"/>
        </w:rPr>
        <w:t>Ficais das secretarias de Meio Ambiente e Desenvolvimento Urbano vinham denunciando, desde início de 2015, que áreas dentro das U.C. do município estavam sendo invadidas de maneira profissional e eles (fiscais) estavam sendo ameaçados, inclusive com arma de fogo, o que estaria comprometendo o trabalho da fiscalização. Para entender o que realmente está acontecendo nestas áreas, os conselheiros decidiram produzir um relatório, com informações precisas e autênticas e mapas desta supostas invasões antes de tomar qualquer outra medida. Em março de 2016, criou-se uma Câmara Técnica, composta de conselheiros e profissionais da área ambiental e urbana, para produzir tal relatório.</w:t>
      </w:r>
    </w:p>
    <w:p w:rsidR="009B3ED4" w:rsidRPr="009B3ED4" w:rsidRDefault="009B3ED4" w:rsidP="009B3ED4">
      <w:pPr>
        <w:jc w:val="both"/>
        <w:rPr>
          <w:sz w:val="28"/>
        </w:rPr>
      </w:pPr>
      <w:r w:rsidRPr="009B3ED4">
        <w:rPr>
          <w:b/>
          <w:sz w:val="28"/>
        </w:rPr>
        <w:t>RESULTADO:</w:t>
      </w:r>
      <w:r w:rsidRPr="009B3ED4">
        <w:rPr>
          <w:sz w:val="28"/>
        </w:rPr>
        <w:t xml:space="preserve"> Até o momento, os componentes da C.T. ainda aguardam o recebimento das informações com o mapa das invasões pedidas às secretarias de Meio Ambiente e Desenvolvimento Urbano, sem os quais não é possível concluir o trabalho.</w:t>
      </w:r>
    </w:p>
    <w:p w:rsidR="009B3ED4" w:rsidRPr="009B3ED4" w:rsidRDefault="009B3ED4" w:rsidP="009B3ED4">
      <w:pPr>
        <w:jc w:val="both"/>
        <w:rPr>
          <w:b/>
          <w:sz w:val="28"/>
        </w:rPr>
      </w:pPr>
    </w:p>
    <w:p w:rsidR="009B3ED4" w:rsidRPr="009B3ED4" w:rsidRDefault="009B3ED4" w:rsidP="009B3ED4">
      <w:pPr>
        <w:jc w:val="both"/>
        <w:rPr>
          <w:b/>
          <w:sz w:val="28"/>
          <w:u w:val="single"/>
        </w:rPr>
      </w:pPr>
      <w:r w:rsidRPr="009B3ED4">
        <w:rPr>
          <w:b/>
          <w:sz w:val="28"/>
          <w:u w:val="single"/>
        </w:rPr>
        <w:t>17) Vazamento de amônia na Fábrica de Gelo.</w:t>
      </w:r>
    </w:p>
    <w:p w:rsidR="009B3ED4" w:rsidRPr="009B3ED4" w:rsidRDefault="009B3ED4" w:rsidP="009B3ED4">
      <w:pPr>
        <w:jc w:val="both"/>
        <w:rPr>
          <w:bCs/>
          <w:sz w:val="28"/>
        </w:rPr>
      </w:pPr>
      <w:r w:rsidRPr="009B3ED4">
        <w:rPr>
          <w:bCs/>
          <w:sz w:val="28"/>
        </w:rPr>
        <w:t xml:space="preserve">O CMMA foi informado de que durante o verão havia acontecido um vazamento de amônia na Fábrica de Gelo de Manguinhos e que esta não teria sido a primeira vez. A SEMPA relatou que o empreendimento solicitou o licenciamento ambiental para a fabricação de gelo, com utilização de amônia na atividade. Que recebeu várias denúncias de </w:t>
      </w:r>
      <w:r w:rsidRPr="009B3ED4">
        <w:rPr>
          <w:bCs/>
          <w:color w:val="000000" w:themeColor="text1"/>
          <w:sz w:val="28"/>
        </w:rPr>
        <w:t>vazamento da substância</w:t>
      </w:r>
      <w:r w:rsidRPr="009B3ED4">
        <w:rPr>
          <w:bCs/>
          <w:sz w:val="28"/>
        </w:rPr>
        <w:t xml:space="preserve">, e que sua fiscalização constatou, multou e embargou o funcionamento </w:t>
      </w:r>
      <w:r w:rsidRPr="009B3ED4">
        <w:rPr>
          <w:bCs/>
          <w:color w:val="000000" w:themeColor="text1"/>
          <w:sz w:val="28"/>
        </w:rPr>
        <w:t>da fábrica, autorizando</w:t>
      </w:r>
      <w:r w:rsidRPr="009B3ED4">
        <w:rPr>
          <w:bCs/>
          <w:sz w:val="28"/>
        </w:rPr>
        <w:t xml:space="preserve"> apenas a venda de gelo, até que a atividade fosse licenciada devidamente. Segundo o secretário de Meio Ambiente, o processo foi encaminhado ao INEA, já que a SEMAP não possui técnicos (químicos) para analisar o assunto. Ainda segundo o secretário, o INEA recomendou o arquivamento do processo sem se manifestar quanto ao vazamento da amônia. Foi então formada uma câmara técnica para averiguar o problema do vazamento e a conveniência de solicitar ao INEA nova análise.</w:t>
      </w:r>
    </w:p>
    <w:p w:rsidR="009B3ED4" w:rsidRPr="009B3ED4" w:rsidRDefault="009B3ED4" w:rsidP="009B3ED4">
      <w:pPr>
        <w:jc w:val="both"/>
        <w:rPr>
          <w:bCs/>
          <w:sz w:val="28"/>
        </w:rPr>
      </w:pPr>
      <w:r w:rsidRPr="009B3ED4">
        <w:rPr>
          <w:b/>
          <w:bCs/>
          <w:sz w:val="28"/>
        </w:rPr>
        <w:t>RESUTADO:</w:t>
      </w:r>
      <w:r w:rsidRPr="009B3ED4">
        <w:rPr>
          <w:bCs/>
          <w:sz w:val="28"/>
        </w:rPr>
        <w:t xml:space="preserve"> a C.T. não completou o trabalho.</w:t>
      </w:r>
    </w:p>
    <w:p w:rsidR="009B3ED4" w:rsidRPr="009B3ED4" w:rsidRDefault="009B3ED4" w:rsidP="009B3ED4">
      <w:pPr>
        <w:jc w:val="both"/>
        <w:rPr>
          <w:bCs/>
          <w:sz w:val="28"/>
        </w:rPr>
      </w:pPr>
    </w:p>
    <w:p w:rsidR="009B3ED4" w:rsidRPr="009B3ED4" w:rsidRDefault="009B3ED4" w:rsidP="009B3ED4">
      <w:pPr>
        <w:jc w:val="both"/>
        <w:rPr>
          <w:bCs/>
          <w:sz w:val="28"/>
        </w:rPr>
      </w:pPr>
    </w:p>
    <w:p w:rsidR="009B3ED4" w:rsidRPr="009B3ED4" w:rsidRDefault="009B3ED4" w:rsidP="009B3ED4">
      <w:pPr>
        <w:jc w:val="both"/>
        <w:rPr>
          <w:bCs/>
          <w:sz w:val="28"/>
        </w:rPr>
      </w:pPr>
    </w:p>
    <w:p w:rsidR="009B3ED4" w:rsidRPr="009B3ED4" w:rsidRDefault="009B3ED4" w:rsidP="009B3ED4">
      <w:pPr>
        <w:jc w:val="both"/>
        <w:rPr>
          <w:b/>
          <w:bCs/>
          <w:sz w:val="28"/>
        </w:rPr>
      </w:pPr>
      <w:r w:rsidRPr="009B3ED4">
        <w:rPr>
          <w:b/>
          <w:bCs/>
          <w:sz w:val="28"/>
        </w:rPr>
        <w:t xml:space="preserve">Informações complementares e completas podem ser acessadas nas atas da reuniões ordinárias e extraordinárias publicadas no seguintes Boletins Oficiais: Nº 723 de 30/10/2015, Nº 724 de 08/11/2015 e Nº 746 de 11/03/2016. </w:t>
      </w:r>
    </w:p>
    <w:p w:rsidR="009B3ED4" w:rsidRPr="009B3ED4" w:rsidRDefault="009B3ED4" w:rsidP="009B3ED4">
      <w:pPr>
        <w:jc w:val="both"/>
        <w:rPr>
          <w:bCs/>
          <w:sz w:val="28"/>
        </w:rPr>
      </w:pPr>
    </w:p>
    <w:p w:rsidR="009B3ED4" w:rsidRPr="009B3ED4" w:rsidRDefault="009B3ED4" w:rsidP="009B3ED4">
      <w:pPr>
        <w:jc w:val="right"/>
        <w:rPr>
          <w:bCs/>
          <w:sz w:val="28"/>
        </w:rPr>
      </w:pPr>
      <w:r w:rsidRPr="009B3ED4">
        <w:rPr>
          <w:bCs/>
          <w:sz w:val="28"/>
        </w:rPr>
        <w:t>Armação dos Búzios, 25 agosto de 2016</w:t>
      </w:r>
    </w:p>
    <w:p w:rsidR="009B3ED4" w:rsidRPr="009B3ED4" w:rsidRDefault="009B3ED4" w:rsidP="009B3ED4">
      <w:pPr>
        <w:jc w:val="both"/>
        <w:rPr>
          <w:bCs/>
          <w:sz w:val="28"/>
        </w:rPr>
      </w:pPr>
    </w:p>
    <w:p w:rsidR="009B3ED4" w:rsidRPr="009B3ED4" w:rsidRDefault="009B3ED4" w:rsidP="009B3ED4">
      <w:pPr>
        <w:jc w:val="both"/>
        <w:rPr>
          <w:b/>
          <w:sz w:val="28"/>
        </w:rPr>
      </w:pPr>
    </w:p>
    <w:p w:rsidR="009B3ED4" w:rsidRPr="009B3ED4" w:rsidRDefault="009B3ED4" w:rsidP="009B3ED4">
      <w:pPr>
        <w:jc w:val="both"/>
        <w:rPr>
          <w:b/>
          <w:sz w:val="28"/>
        </w:rPr>
      </w:pPr>
    </w:p>
    <w:p w:rsidR="009B3ED4" w:rsidRPr="009B3ED4" w:rsidRDefault="009B3ED4" w:rsidP="009B3ED4">
      <w:pPr>
        <w:jc w:val="both"/>
        <w:rPr>
          <w:sz w:val="28"/>
        </w:rPr>
      </w:pPr>
    </w:p>
    <w:p w:rsidR="009B3ED4" w:rsidRPr="009B3ED4" w:rsidRDefault="009B3ED4" w:rsidP="009B3ED4">
      <w:pPr>
        <w:jc w:val="both"/>
        <w:rPr>
          <w:sz w:val="28"/>
        </w:rPr>
      </w:pPr>
      <w:r w:rsidRPr="009B3ED4">
        <w:rPr>
          <w:sz w:val="28"/>
        </w:rPr>
        <w:t>____________________________________</w:t>
      </w:r>
    </w:p>
    <w:p w:rsidR="009B3ED4" w:rsidRPr="009B3ED4" w:rsidRDefault="009B3ED4" w:rsidP="009B3ED4">
      <w:pPr>
        <w:jc w:val="both"/>
        <w:rPr>
          <w:sz w:val="28"/>
        </w:rPr>
      </w:pPr>
      <w:r w:rsidRPr="009B3ED4">
        <w:rPr>
          <w:sz w:val="28"/>
        </w:rPr>
        <w:t>Rodolpho Perissé – Presidente</w:t>
      </w:r>
    </w:p>
    <w:p w:rsidR="009B3ED4" w:rsidRPr="009B3ED4" w:rsidRDefault="009B3ED4" w:rsidP="009B3ED4">
      <w:pPr>
        <w:jc w:val="both"/>
        <w:rPr>
          <w:sz w:val="28"/>
        </w:rPr>
      </w:pPr>
      <w:r w:rsidRPr="009B3ED4">
        <w:rPr>
          <w:sz w:val="28"/>
        </w:rPr>
        <w:tab/>
      </w:r>
      <w:bookmarkStart w:id="0" w:name="_GoBack"/>
      <w:bookmarkEnd w:id="0"/>
    </w:p>
    <w:p w:rsidR="009B3ED4" w:rsidRPr="009B3ED4" w:rsidRDefault="009B3ED4" w:rsidP="009B3ED4">
      <w:pPr>
        <w:jc w:val="both"/>
        <w:rPr>
          <w:sz w:val="28"/>
        </w:rPr>
      </w:pPr>
    </w:p>
    <w:p w:rsidR="009B3ED4" w:rsidRPr="009B3ED4" w:rsidRDefault="009B3ED4" w:rsidP="009B3ED4">
      <w:pPr>
        <w:jc w:val="both"/>
        <w:rPr>
          <w:sz w:val="28"/>
        </w:rPr>
      </w:pPr>
      <w:r w:rsidRPr="009B3ED4">
        <w:rPr>
          <w:sz w:val="28"/>
        </w:rPr>
        <w:t>____________________________________</w:t>
      </w:r>
    </w:p>
    <w:p w:rsidR="009B3ED4" w:rsidRPr="009B3ED4" w:rsidRDefault="009B3ED4" w:rsidP="009B3ED4">
      <w:pPr>
        <w:rPr>
          <w:sz w:val="28"/>
        </w:rPr>
      </w:pPr>
      <w:r w:rsidRPr="009B3ED4">
        <w:rPr>
          <w:sz w:val="28"/>
        </w:rPr>
        <w:t xml:space="preserve">Mônica Casarin Fernandes – Vice presidente </w:t>
      </w:r>
    </w:p>
    <w:p w:rsidR="009B3ED4" w:rsidRPr="009B3ED4" w:rsidRDefault="009B3ED4" w:rsidP="009B3ED4">
      <w:pPr>
        <w:rPr>
          <w:sz w:val="28"/>
        </w:rPr>
      </w:pPr>
    </w:p>
    <w:p w:rsidR="009B3ED4" w:rsidRPr="009B3ED4" w:rsidRDefault="009B3ED4" w:rsidP="009B3ED4">
      <w:pPr>
        <w:rPr>
          <w:sz w:val="28"/>
        </w:rPr>
      </w:pPr>
    </w:p>
    <w:p w:rsidR="009B3ED4" w:rsidRPr="009B3ED4" w:rsidRDefault="009B3ED4" w:rsidP="009B3ED4">
      <w:pPr>
        <w:rPr>
          <w:sz w:val="28"/>
        </w:rPr>
      </w:pPr>
      <w:r w:rsidRPr="009B3ED4">
        <w:rPr>
          <w:sz w:val="28"/>
        </w:rPr>
        <w:t>____________________________________</w:t>
      </w:r>
    </w:p>
    <w:p w:rsidR="009B3ED4" w:rsidRPr="009B3ED4" w:rsidRDefault="009B3ED4" w:rsidP="009B3ED4">
      <w:r w:rsidRPr="009B3ED4">
        <w:rPr>
          <w:sz w:val="28"/>
        </w:rPr>
        <w:t xml:space="preserve">Fábio Dantas - Secretário executivo </w:t>
      </w:r>
    </w:p>
    <w:p w:rsidR="00E62A5D" w:rsidRPr="009B3ED4" w:rsidRDefault="00E62A5D"/>
    <w:sectPr w:rsidR="00E62A5D" w:rsidRPr="009B3ED4" w:rsidSect="00DB1730">
      <w:headerReference w:type="even" r:id="rId7"/>
      <w:headerReference w:type="default" r:id="rId8"/>
      <w:footerReference w:type="even" r:id="rId9"/>
      <w:footerReference w:type="default" r:id="rId10"/>
      <w:pgSz w:w="11907" w:h="16840" w:code="9"/>
      <w:pgMar w:top="720" w:right="851" w:bottom="720" w:left="851" w:header="284" w:footer="284"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8CB" w:rsidRDefault="007818CB">
      <w:r>
        <w:separator/>
      </w:r>
    </w:p>
  </w:endnote>
  <w:endnote w:type="continuationSeparator" w:id="0">
    <w:p w:rsidR="007818CB" w:rsidRDefault="007818CB">
      <w:r>
        <w:continuationSeparator/>
      </w:r>
    </w:p>
  </w:endnote>
</w:endnotes>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61E" w:rsidRDefault="007550C1" w:rsidP="00675D25">
    <w:pPr>
      <w:pStyle w:val="Footer"/>
      <w:framePr w:wrap="around" w:vAnchor="text" w:hAnchor="margin" w:xAlign="right" w:y="1"/>
      <w:rPr>
        <w:rStyle w:val="PageNumber"/>
      </w:rPr>
    </w:pPr>
    <w:r>
      <w:rPr>
        <w:rStyle w:val="PageNumber"/>
      </w:rPr>
      <w:fldChar w:fldCharType="begin"/>
    </w:r>
    <w:r w:rsidR="00EA461E">
      <w:rPr>
        <w:rStyle w:val="PageNumber"/>
      </w:rPr>
      <w:instrText xml:space="preserve">PAGE  </w:instrText>
    </w:r>
    <w:r>
      <w:rPr>
        <w:rStyle w:val="PageNumber"/>
      </w:rPr>
      <w:fldChar w:fldCharType="end"/>
    </w:r>
  </w:p>
  <w:p w:rsidR="00EA461E" w:rsidRDefault="00EA461E" w:rsidP="00010DC8">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61E" w:rsidRDefault="007550C1" w:rsidP="00010DC8">
    <w:pPr>
      <w:pStyle w:val="Footer"/>
      <w:framePr w:w="360" w:wrap="around" w:vAnchor="text" w:hAnchor="page" w:x="10692" w:y="1"/>
      <w:rPr>
        <w:rStyle w:val="PageNumber"/>
      </w:rPr>
    </w:pPr>
    <w:r>
      <w:rPr>
        <w:rStyle w:val="PageNumber"/>
      </w:rPr>
      <w:fldChar w:fldCharType="begin"/>
    </w:r>
    <w:r w:rsidR="00EA461E">
      <w:rPr>
        <w:rStyle w:val="PageNumber"/>
      </w:rPr>
      <w:instrText xml:space="preserve">PAGE  </w:instrText>
    </w:r>
    <w:r>
      <w:rPr>
        <w:rStyle w:val="PageNumber"/>
      </w:rPr>
      <w:fldChar w:fldCharType="separate"/>
    </w:r>
    <w:r w:rsidR="004B693D">
      <w:rPr>
        <w:rStyle w:val="PageNumber"/>
        <w:noProof/>
      </w:rPr>
      <w:t>7</w:t>
    </w:r>
    <w:r>
      <w:rPr>
        <w:rStyle w:val="PageNumber"/>
      </w:rPr>
      <w:fldChar w:fldCharType="end"/>
    </w:r>
    <w:r w:rsidR="000176B8">
      <w:rPr>
        <w:rStyle w:val="PageNumber"/>
      </w:rPr>
      <w:t>/7</w:t>
    </w:r>
  </w:p>
  <w:p w:rsidR="00EA461E" w:rsidRDefault="00EA461E" w:rsidP="00010DC8">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8CB" w:rsidRDefault="007818CB">
      <w:r>
        <w:separator/>
      </w:r>
    </w:p>
  </w:footnote>
  <w:footnote w:type="continuationSeparator" w:id="0">
    <w:p w:rsidR="007818CB" w:rsidRDefault="007818CB">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61E" w:rsidRDefault="007550C1">
    <w:pPr>
      <w:pStyle w:val="Header"/>
      <w:framePr w:wrap="around" w:vAnchor="text" w:hAnchor="margin" w:xAlign="right" w:y="1"/>
      <w:rPr>
        <w:rStyle w:val="PageNumber"/>
      </w:rPr>
    </w:pPr>
    <w:r>
      <w:rPr>
        <w:rStyle w:val="PageNumber"/>
      </w:rPr>
      <w:fldChar w:fldCharType="begin"/>
    </w:r>
    <w:r w:rsidR="00EA461E">
      <w:rPr>
        <w:rStyle w:val="PageNumber"/>
      </w:rPr>
      <w:instrText xml:space="preserve">PAGE  </w:instrText>
    </w:r>
    <w:r>
      <w:rPr>
        <w:rStyle w:val="PageNumber"/>
      </w:rPr>
      <w:fldChar w:fldCharType="separate"/>
    </w:r>
    <w:r w:rsidR="00EA461E">
      <w:rPr>
        <w:rStyle w:val="PageNumber"/>
        <w:noProof/>
      </w:rPr>
      <w:t>1</w:t>
    </w:r>
    <w:r>
      <w:rPr>
        <w:rStyle w:val="PageNumber"/>
      </w:rPr>
      <w:fldChar w:fldCharType="end"/>
    </w:r>
  </w:p>
  <w:p w:rsidR="00EA461E" w:rsidRDefault="00EA461E">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61E" w:rsidRDefault="00EA461E">
    <w:pPr>
      <w:pStyle w:val="Header"/>
      <w:framePr w:wrap="around" w:vAnchor="text" w:hAnchor="margin" w:xAlign="right" w:y="1"/>
      <w:rPr>
        <w:rStyle w:val="PageNumber"/>
      </w:rPr>
    </w:pPr>
  </w:p>
  <w:p w:rsidR="00EA461E" w:rsidRDefault="00EA461E" w:rsidP="004E00E0">
    <w:r>
      <w:rPr>
        <w:noProof/>
        <w:lang w:val="en-US" w:eastAsia="en-US"/>
      </w:rPr>
      <w:drawing>
        <wp:anchor distT="0" distB="0" distL="114300" distR="114300" simplePos="0" relativeHeight="251657728" behindDoc="0" locked="0" layoutInCell="1" allowOverlap="1">
          <wp:simplePos x="0" y="0"/>
          <wp:positionH relativeFrom="column">
            <wp:posOffset>222250</wp:posOffset>
          </wp:positionH>
          <wp:positionV relativeFrom="paragraph">
            <wp:posOffset>48260</wp:posOffset>
          </wp:positionV>
          <wp:extent cx="918210" cy="822960"/>
          <wp:effectExtent l="25400" t="0" r="0" b="0"/>
          <wp:wrapSquare wrapText="bothSides"/>
          <wp:docPr id="1" name="Imagem 0" descr="Brasao-buzi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buzios.jpg"/>
                  <pic:cNvPicPr>
                    <a:picLocks noChangeAspect="1" noChangeArrowheads="1"/>
                  </pic:cNvPicPr>
                </pic:nvPicPr>
                <pic:blipFill>
                  <a:blip r:embed="rId1"/>
                  <a:srcRect/>
                  <a:stretch>
                    <a:fillRect/>
                  </a:stretch>
                </pic:blipFill>
                <pic:spPr bwMode="auto">
                  <a:xfrm>
                    <a:off x="0" y="0"/>
                    <a:ext cx="918210" cy="822960"/>
                  </a:xfrm>
                  <a:prstGeom prst="rect">
                    <a:avLst/>
                  </a:prstGeom>
                  <a:noFill/>
                </pic:spPr>
              </pic:pic>
            </a:graphicData>
          </a:graphic>
        </wp:anchor>
      </w:drawing>
    </w:r>
  </w:p>
  <w:p w:rsidR="00EA461E" w:rsidRPr="00FC1D29" w:rsidRDefault="00EA461E" w:rsidP="004E00E0">
    <w:pPr>
      <w:rPr>
        <w:sz w:val="20"/>
        <w:szCs w:val="20"/>
      </w:rPr>
    </w:pPr>
    <w:r>
      <w:tab/>
    </w:r>
    <w:r>
      <w:tab/>
      <w:t xml:space="preserve"> </w:t>
    </w:r>
  </w:p>
  <w:p w:rsidR="00EA461E" w:rsidRPr="00FC1D29" w:rsidRDefault="00EA461E" w:rsidP="00A43211">
    <w:pPr>
      <w:tabs>
        <w:tab w:val="left" w:pos="1520"/>
      </w:tabs>
      <w:ind w:firstLine="1701"/>
      <w:rPr>
        <w:rFonts w:ascii="Arial" w:hAnsi="Arial"/>
        <w:b/>
        <w:sz w:val="20"/>
        <w:szCs w:val="20"/>
      </w:rPr>
    </w:pPr>
    <w:r>
      <w:rPr>
        <w:rFonts w:ascii="Arial" w:hAnsi="Arial"/>
        <w:b/>
        <w:sz w:val="20"/>
        <w:szCs w:val="20"/>
      </w:rPr>
      <w:tab/>
    </w:r>
    <w:r w:rsidRPr="00FC1D29">
      <w:rPr>
        <w:rFonts w:ascii="Arial" w:hAnsi="Arial"/>
        <w:b/>
        <w:sz w:val="20"/>
        <w:szCs w:val="20"/>
      </w:rPr>
      <w:t>ESTADO DO RIO DE JANEIRO</w:t>
    </w:r>
  </w:p>
  <w:p w:rsidR="00EA461E" w:rsidRPr="00FC1D29" w:rsidRDefault="00EA461E" w:rsidP="003E147C">
    <w:pPr>
      <w:tabs>
        <w:tab w:val="left" w:pos="1520"/>
      </w:tabs>
      <w:ind w:firstLine="1701"/>
      <w:rPr>
        <w:rFonts w:ascii="Arial" w:hAnsi="Arial"/>
        <w:b/>
        <w:sz w:val="20"/>
        <w:szCs w:val="20"/>
      </w:rPr>
    </w:pPr>
    <w:r>
      <w:rPr>
        <w:rFonts w:ascii="Arial" w:hAnsi="Arial"/>
        <w:b/>
        <w:sz w:val="20"/>
        <w:szCs w:val="20"/>
      </w:rPr>
      <w:tab/>
    </w:r>
    <w:r w:rsidRPr="00FC1D29">
      <w:rPr>
        <w:rFonts w:ascii="Arial" w:hAnsi="Arial"/>
        <w:b/>
        <w:sz w:val="20"/>
        <w:szCs w:val="20"/>
      </w:rPr>
      <w:t>PREFEITURA MUNICIPAL DE ARMAÇÃO DOS BÚZIOS</w:t>
    </w:r>
  </w:p>
  <w:p w:rsidR="00EA461E" w:rsidRPr="00FC1D29" w:rsidRDefault="00EA461E" w:rsidP="003E147C">
    <w:pPr>
      <w:tabs>
        <w:tab w:val="left" w:pos="1520"/>
      </w:tabs>
      <w:ind w:firstLine="1701"/>
      <w:rPr>
        <w:rFonts w:ascii="Arial" w:hAnsi="Arial" w:cs="Arial"/>
        <w:b/>
        <w:sz w:val="20"/>
        <w:szCs w:val="20"/>
      </w:rPr>
    </w:pPr>
    <w:r>
      <w:rPr>
        <w:rFonts w:ascii="Arial" w:hAnsi="Arial" w:cs="Arial"/>
        <w:b/>
        <w:sz w:val="20"/>
        <w:szCs w:val="20"/>
      </w:rPr>
      <w:tab/>
    </w:r>
    <w:r w:rsidRPr="00FC1D29">
      <w:rPr>
        <w:rFonts w:ascii="Arial" w:hAnsi="Arial" w:cs="Arial"/>
        <w:b/>
        <w:sz w:val="20"/>
        <w:szCs w:val="20"/>
      </w:rPr>
      <w:t xml:space="preserve">Secretaria Municipal de Meio Ambiente e Pesca </w:t>
    </w:r>
  </w:p>
  <w:p w:rsidR="00EA461E" w:rsidRDefault="00EA461E" w:rsidP="003E147C">
    <w:pPr>
      <w:tabs>
        <w:tab w:val="left" w:pos="1520"/>
      </w:tabs>
      <w:ind w:firstLine="1701"/>
      <w:rPr>
        <w:rFonts w:ascii="Arial" w:hAnsi="Arial" w:cs="Arial"/>
        <w:b/>
        <w:sz w:val="20"/>
        <w:szCs w:val="20"/>
      </w:rPr>
    </w:pPr>
    <w:r>
      <w:rPr>
        <w:rFonts w:ascii="Arial" w:hAnsi="Arial" w:cs="Arial"/>
        <w:b/>
        <w:sz w:val="20"/>
        <w:szCs w:val="20"/>
      </w:rPr>
      <w:tab/>
    </w:r>
    <w:r w:rsidRPr="00FC1D29">
      <w:rPr>
        <w:rFonts w:ascii="Arial" w:hAnsi="Arial" w:cs="Arial"/>
        <w:b/>
        <w:sz w:val="20"/>
        <w:szCs w:val="20"/>
      </w:rPr>
      <w:t>CONSELHO MUNICIPAL DE MEIO AMBIENTE</w:t>
    </w:r>
  </w:p>
  <w:p w:rsidR="00EA461E" w:rsidRPr="005530DA" w:rsidRDefault="007550C1" w:rsidP="005530DA">
    <w:pPr>
      <w:tabs>
        <w:tab w:val="left" w:pos="1520"/>
      </w:tabs>
      <w:rPr>
        <w:rFonts w:ascii="Arial" w:hAnsi="Arial"/>
        <w:b/>
        <w:sz w:val="16"/>
        <w:szCs w:val="20"/>
      </w:rPr>
    </w:pPr>
    <w:r w:rsidRPr="007550C1">
      <w:rPr>
        <w:noProof/>
      </w:rPr>
      <w:pict>
        <v:line id="Line 3" o:spid="_x0000_s4096" style="position:absolute;z-index:25165875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4.5pt" to="7in,4.5pt" wrapcoords="-32 -2147483648 -162 -2147483648 -162 -2147483648 -65 -2147483648 21697 -2147483648 21795 -2147483648 21795 -2147483648 21665 -2147483648 -32 -2147483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" strokecolor="black [3213]" strokeweight="1.5pt">
          <v:fill o:detectmouseclick="t"/>
          <v:shadow on="t" opacity="22938f" offset="0"/>
          <w10:wrap type="tight"/>
        </v:lin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C3305"/>
    <w:multiLevelType w:val="hybridMultilevel"/>
    <w:tmpl w:val="F0A2363A"/>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alibri"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alibri"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alibri" w:hint="default"/>
      </w:rPr>
    </w:lvl>
    <w:lvl w:ilvl="8" w:tplc="04160005" w:tentative="1">
      <w:start w:val="1"/>
      <w:numFmt w:val="bullet"/>
      <w:lvlText w:val=""/>
      <w:lvlJc w:val="left"/>
      <w:pPr>
        <w:ind w:left="7047" w:hanging="360"/>
      </w:pPr>
      <w:rPr>
        <w:rFonts w:ascii="Wingdings" w:hAnsi="Wingdings" w:hint="default"/>
      </w:rPr>
    </w:lvl>
  </w:abstractNum>
  <w:abstractNum w:abstractNumId="1">
    <w:nsid w:val="05AA7814"/>
    <w:multiLevelType w:val="hybridMultilevel"/>
    <w:tmpl w:val="224E84A8"/>
    <w:lvl w:ilvl="0" w:tplc="0416000F">
      <w:start w:val="14"/>
      <w:numFmt w:val="decimal"/>
      <w:lvlText w:val="%1."/>
      <w:lvlJc w:val="left"/>
      <w:pPr>
        <w:ind w:left="92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AFF14C1"/>
    <w:multiLevelType w:val="hybridMultilevel"/>
    <w:tmpl w:val="D40084FC"/>
    <w:lvl w:ilvl="0" w:tplc="2A544E7E">
      <w:start w:val="6"/>
      <w:numFmt w:val="decimal"/>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0B796519"/>
    <w:multiLevelType w:val="hybridMultilevel"/>
    <w:tmpl w:val="AE64DC5C"/>
    <w:lvl w:ilvl="0" w:tplc="0886381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C1C4AC7"/>
    <w:multiLevelType w:val="hybridMultilevel"/>
    <w:tmpl w:val="B3B84CA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DC868BD"/>
    <w:multiLevelType w:val="hybridMultilevel"/>
    <w:tmpl w:val="B6265F56"/>
    <w:lvl w:ilvl="0" w:tplc="02E434D4">
      <w:start w:val="1"/>
      <w:numFmt w:val="decimal"/>
      <w:lvlText w:val="%1."/>
      <w:lvlJc w:val="left"/>
      <w:pPr>
        <w:ind w:left="720" w:hanging="360"/>
      </w:pPr>
      <w:rPr>
        <w:rFonts w:ascii="Garamond" w:hAnsi="Garamond" w:hint="default"/>
        <w:sz w:val="28"/>
        <w:szCs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F6830F5"/>
    <w:multiLevelType w:val="multilevel"/>
    <w:tmpl w:val="DC8C757E"/>
    <w:lvl w:ilvl="0">
      <w:start w:val="3"/>
      <w:numFmt w:val="decimal"/>
      <w:lvlText w:val="%1"/>
      <w:lvlJc w:val="left"/>
      <w:pPr>
        <w:ind w:left="360" w:hanging="360"/>
      </w:pPr>
      <w:rPr>
        <w:rFonts w:hint="default"/>
        <w:u w:val="single"/>
      </w:rPr>
    </w:lvl>
    <w:lvl w:ilvl="1">
      <w:start w:val="1"/>
      <w:numFmt w:val="decimal"/>
      <w:lvlText w:val="%1.%2"/>
      <w:lvlJc w:val="left"/>
      <w:pPr>
        <w:ind w:left="2284" w:hanging="360"/>
      </w:pPr>
      <w:rPr>
        <w:rFonts w:hint="default"/>
        <w:u w:val="single"/>
      </w:rPr>
    </w:lvl>
    <w:lvl w:ilvl="2">
      <w:start w:val="1"/>
      <w:numFmt w:val="decimal"/>
      <w:lvlText w:val="%1.%2.%3"/>
      <w:lvlJc w:val="left"/>
      <w:pPr>
        <w:ind w:left="4568" w:hanging="720"/>
      </w:pPr>
      <w:rPr>
        <w:rFonts w:hint="default"/>
        <w:u w:val="single"/>
      </w:rPr>
    </w:lvl>
    <w:lvl w:ilvl="3">
      <w:start w:val="1"/>
      <w:numFmt w:val="decimal"/>
      <w:lvlText w:val="%1.%2.%3.%4"/>
      <w:lvlJc w:val="left"/>
      <w:pPr>
        <w:ind w:left="6852" w:hanging="1080"/>
      </w:pPr>
      <w:rPr>
        <w:rFonts w:hint="default"/>
        <w:u w:val="single"/>
      </w:rPr>
    </w:lvl>
    <w:lvl w:ilvl="4">
      <w:start w:val="1"/>
      <w:numFmt w:val="decimal"/>
      <w:lvlText w:val="%1.%2.%3.%4.%5"/>
      <w:lvlJc w:val="left"/>
      <w:pPr>
        <w:ind w:left="8776" w:hanging="1080"/>
      </w:pPr>
      <w:rPr>
        <w:rFonts w:hint="default"/>
        <w:u w:val="single"/>
      </w:rPr>
    </w:lvl>
    <w:lvl w:ilvl="5">
      <w:start w:val="1"/>
      <w:numFmt w:val="decimal"/>
      <w:lvlText w:val="%1.%2.%3.%4.%5.%6"/>
      <w:lvlJc w:val="left"/>
      <w:pPr>
        <w:ind w:left="11060" w:hanging="1440"/>
      </w:pPr>
      <w:rPr>
        <w:rFonts w:hint="default"/>
        <w:u w:val="single"/>
      </w:rPr>
    </w:lvl>
    <w:lvl w:ilvl="6">
      <w:start w:val="1"/>
      <w:numFmt w:val="decimal"/>
      <w:lvlText w:val="%1.%2.%3.%4.%5.%6.%7"/>
      <w:lvlJc w:val="left"/>
      <w:pPr>
        <w:ind w:left="12984" w:hanging="1440"/>
      </w:pPr>
      <w:rPr>
        <w:rFonts w:hint="default"/>
        <w:u w:val="single"/>
      </w:rPr>
    </w:lvl>
    <w:lvl w:ilvl="7">
      <w:start w:val="1"/>
      <w:numFmt w:val="decimal"/>
      <w:lvlText w:val="%1.%2.%3.%4.%5.%6.%7.%8"/>
      <w:lvlJc w:val="left"/>
      <w:pPr>
        <w:ind w:left="15268" w:hanging="1800"/>
      </w:pPr>
      <w:rPr>
        <w:rFonts w:hint="default"/>
        <w:u w:val="single"/>
      </w:rPr>
    </w:lvl>
    <w:lvl w:ilvl="8">
      <w:start w:val="1"/>
      <w:numFmt w:val="decimal"/>
      <w:lvlText w:val="%1.%2.%3.%4.%5.%6.%7.%8.%9"/>
      <w:lvlJc w:val="left"/>
      <w:pPr>
        <w:ind w:left="17192" w:hanging="1800"/>
      </w:pPr>
      <w:rPr>
        <w:rFonts w:hint="default"/>
        <w:u w:val="single"/>
      </w:rPr>
    </w:lvl>
  </w:abstractNum>
  <w:abstractNum w:abstractNumId="7">
    <w:nsid w:val="136A71C6"/>
    <w:multiLevelType w:val="multilevel"/>
    <w:tmpl w:val="200CE524"/>
    <w:lvl w:ilvl="0">
      <w:start w:val="3"/>
      <w:numFmt w:val="decimal"/>
      <w:lvlText w:val="%1"/>
      <w:lvlJc w:val="left"/>
      <w:pPr>
        <w:ind w:left="360" w:hanging="360"/>
      </w:pPr>
      <w:rPr>
        <w:rFonts w:hint="default"/>
      </w:rPr>
    </w:lvl>
    <w:lvl w:ilvl="1">
      <w:start w:val="1"/>
      <w:numFmt w:val="decimal"/>
      <w:lvlText w:val="%1.%2"/>
      <w:lvlJc w:val="left"/>
      <w:pPr>
        <w:ind w:left="2925" w:hanging="360"/>
      </w:pPr>
      <w:rPr>
        <w:rFonts w:hint="default"/>
      </w:rPr>
    </w:lvl>
    <w:lvl w:ilvl="2">
      <w:start w:val="1"/>
      <w:numFmt w:val="decimal"/>
      <w:lvlText w:val="%1.%2.%3"/>
      <w:lvlJc w:val="left"/>
      <w:pPr>
        <w:ind w:left="5850" w:hanging="720"/>
      </w:pPr>
      <w:rPr>
        <w:rFonts w:hint="default"/>
      </w:rPr>
    </w:lvl>
    <w:lvl w:ilvl="3">
      <w:start w:val="1"/>
      <w:numFmt w:val="decimal"/>
      <w:lvlText w:val="%1.%2.%3.%4"/>
      <w:lvlJc w:val="left"/>
      <w:pPr>
        <w:ind w:left="8775" w:hanging="1080"/>
      </w:pPr>
      <w:rPr>
        <w:rFonts w:hint="default"/>
      </w:rPr>
    </w:lvl>
    <w:lvl w:ilvl="4">
      <w:start w:val="1"/>
      <w:numFmt w:val="decimal"/>
      <w:lvlText w:val="%1.%2.%3.%4.%5"/>
      <w:lvlJc w:val="left"/>
      <w:pPr>
        <w:ind w:left="11340" w:hanging="1080"/>
      </w:pPr>
      <w:rPr>
        <w:rFonts w:hint="default"/>
      </w:rPr>
    </w:lvl>
    <w:lvl w:ilvl="5">
      <w:start w:val="1"/>
      <w:numFmt w:val="decimal"/>
      <w:lvlText w:val="%1.%2.%3.%4.%5.%6"/>
      <w:lvlJc w:val="left"/>
      <w:pPr>
        <w:ind w:left="14265" w:hanging="1440"/>
      </w:pPr>
      <w:rPr>
        <w:rFonts w:hint="default"/>
      </w:rPr>
    </w:lvl>
    <w:lvl w:ilvl="6">
      <w:start w:val="1"/>
      <w:numFmt w:val="decimal"/>
      <w:lvlText w:val="%1.%2.%3.%4.%5.%6.%7"/>
      <w:lvlJc w:val="left"/>
      <w:pPr>
        <w:ind w:left="16830" w:hanging="1440"/>
      </w:pPr>
      <w:rPr>
        <w:rFonts w:hint="default"/>
      </w:rPr>
    </w:lvl>
    <w:lvl w:ilvl="7">
      <w:start w:val="1"/>
      <w:numFmt w:val="decimal"/>
      <w:lvlText w:val="%1.%2.%3.%4.%5.%6.%7.%8"/>
      <w:lvlJc w:val="left"/>
      <w:pPr>
        <w:ind w:left="19755" w:hanging="1800"/>
      </w:pPr>
      <w:rPr>
        <w:rFonts w:hint="default"/>
      </w:rPr>
    </w:lvl>
    <w:lvl w:ilvl="8">
      <w:start w:val="1"/>
      <w:numFmt w:val="decimal"/>
      <w:lvlText w:val="%1.%2.%3.%4.%5.%6.%7.%8.%9"/>
      <w:lvlJc w:val="left"/>
      <w:pPr>
        <w:ind w:left="22320" w:hanging="1800"/>
      </w:pPr>
      <w:rPr>
        <w:rFonts w:hint="default"/>
      </w:rPr>
    </w:lvl>
  </w:abstractNum>
  <w:abstractNum w:abstractNumId="8">
    <w:nsid w:val="141E73AE"/>
    <w:multiLevelType w:val="multilevel"/>
    <w:tmpl w:val="8C8C7A9C"/>
    <w:lvl w:ilvl="0">
      <w:start w:val="1"/>
      <w:numFmt w:val="decimal"/>
      <w:lvlText w:val="%1."/>
      <w:lvlJc w:val="left"/>
      <w:pPr>
        <w:ind w:left="849" w:hanging="348"/>
        <w:jc w:val="right"/>
      </w:pPr>
      <w:rPr>
        <w:rFonts w:ascii="Tahoma" w:eastAsia="Tahoma" w:hAnsi="Tahoma" w:hint="default"/>
        <w:spacing w:val="1"/>
        <w:w w:val="117"/>
        <w:sz w:val="22"/>
        <w:szCs w:val="22"/>
      </w:rPr>
    </w:lvl>
    <w:lvl w:ilvl="1">
      <w:start w:val="1"/>
      <w:numFmt w:val="decimal"/>
      <w:lvlText w:val="%1.%2."/>
      <w:lvlJc w:val="left"/>
      <w:pPr>
        <w:ind w:left="1569" w:hanging="708"/>
      </w:pPr>
      <w:rPr>
        <w:rFonts w:ascii="Tahoma" w:eastAsia="Tahoma" w:hAnsi="Tahoma" w:hint="default"/>
        <w:spacing w:val="-1"/>
        <w:w w:val="100"/>
        <w:sz w:val="22"/>
        <w:szCs w:val="22"/>
      </w:rPr>
    </w:lvl>
    <w:lvl w:ilvl="2">
      <w:start w:val="1"/>
      <w:numFmt w:val="decimal"/>
      <w:lvlText w:val="%1.%2.%3."/>
      <w:lvlJc w:val="left"/>
      <w:pPr>
        <w:ind w:left="1857" w:hanging="720"/>
      </w:pPr>
      <w:rPr>
        <w:rFonts w:ascii="Tahoma" w:eastAsia="Tahoma" w:hAnsi="Tahoma" w:hint="default"/>
        <w:spacing w:val="-1"/>
        <w:w w:val="100"/>
        <w:sz w:val="22"/>
        <w:szCs w:val="22"/>
      </w:rPr>
    </w:lvl>
    <w:lvl w:ilvl="3">
      <w:start w:val="1"/>
      <w:numFmt w:val="bullet"/>
      <w:lvlText w:val=""/>
      <w:lvlJc w:val="left"/>
      <w:pPr>
        <w:ind w:left="2349" w:hanging="425"/>
      </w:pPr>
      <w:rPr>
        <w:rFonts w:ascii="Symbol" w:eastAsia="Symbol" w:hAnsi="Symbol" w:hint="default"/>
        <w:w w:val="100"/>
        <w:sz w:val="22"/>
        <w:szCs w:val="22"/>
      </w:rPr>
    </w:lvl>
    <w:lvl w:ilvl="4">
      <w:start w:val="1"/>
      <w:numFmt w:val="bullet"/>
      <w:lvlText w:val="•"/>
      <w:lvlJc w:val="left"/>
      <w:pPr>
        <w:ind w:left="1860" w:hanging="425"/>
      </w:pPr>
      <w:rPr>
        <w:rFonts w:hint="default"/>
      </w:rPr>
    </w:lvl>
    <w:lvl w:ilvl="5">
      <w:start w:val="1"/>
      <w:numFmt w:val="bullet"/>
      <w:lvlText w:val="•"/>
      <w:lvlJc w:val="left"/>
      <w:pPr>
        <w:ind w:left="2340" w:hanging="425"/>
      </w:pPr>
      <w:rPr>
        <w:rFonts w:hint="default"/>
      </w:rPr>
    </w:lvl>
    <w:lvl w:ilvl="6">
      <w:start w:val="1"/>
      <w:numFmt w:val="bullet"/>
      <w:lvlText w:val="•"/>
      <w:lvlJc w:val="left"/>
      <w:pPr>
        <w:ind w:left="3732" w:hanging="425"/>
      </w:pPr>
      <w:rPr>
        <w:rFonts w:hint="default"/>
      </w:rPr>
    </w:lvl>
    <w:lvl w:ilvl="7">
      <w:start w:val="1"/>
      <w:numFmt w:val="bullet"/>
      <w:lvlText w:val="•"/>
      <w:lvlJc w:val="left"/>
      <w:pPr>
        <w:ind w:left="5124" w:hanging="425"/>
      </w:pPr>
      <w:rPr>
        <w:rFonts w:hint="default"/>
      </w:rPr>
    </w:lvl>
    <w:lvl w:ilvl="8">
      <w:start w:val="1"/>
      <w:numFmt w:val="bullet"/>
      <w:lvlText w:val="•"/>
      <w:lvlJc w:val="left"/>
      <w:pPr>
        <w:ind w:left="6516" w:hanging="425"/>
      </w:pPr>
      <w:rPr>
        <w:rFonts w:hint="default"/>
      </w:rPr>
    </w:lvl>
  </w:abstractNum>
  <w:abstractNum w:abstractNumId="9">
    <w:nsid w:val="18802B2A"/>
    <w:multiLevelType w:val="hybridMultilevel"/>
    <w:tmpl w:val="6E7021FE"/>
    <w:lvl w:ilvl="0" w:tplc="04160001">
      <w:start w:val="1"/>
      <w:numFmt w:val="bullet"/>
      <w:lvlText w:val=""/>
      <w:lvlJc w:val="left"/>
      <w:pPr>
        <w:ind w:left="1161" w:hanging="360"/>
      </w:pPr>
      <w:rPr>
        <w:rFonts w:ascii="Symbol" w:hAnsi="Symbol" w:hint="default"/>
      </w:rPr>
    </w:lvl>
    <w:lvl w:ilvl="1" w:tplc="04160003" w:tentative="1">
      <w:start w:val="1"/>
      <w:numFmt w:val="bullet"/>
      <w:lvlText w:val="o"/>
      <w:lvlJc w:val="left"/>
      <w:pPr>
        <w:ind w:left="1881" w:hanging="360"/>
      </w:pPr>
      <w:rPr>
        <w:rFonts w:ascii="Courier New" w:hAnsi="Courier New" w:cs="Calibri" w:hint="default"/>
      </w:rPr>
    </w:lvl>
    <w:lvl w:ilvl="2" w:tplc="04160005" w:tentative="1">
      <w:start w:val="1"/>
      <w:numFmt w:val="bullet"/>
      <w:lvlText w:val=""/>
      <w:lvlJc w:val="left"/>
      <w:pPr>
        <w:ind w:left="2601" w:hanging="360"/>
      </w:pPr>
      <w:rPr>
        <w:rFonts w:ascii="Wingdings" w:hAnsi="Wingdings" w:hint="default"/>
      </w:rPr>
    </w:lvl>
    <w:lvl w:ilvl="3" w:tplc="04160001" w:tentative="1">
      <w:start w:val="1"/>
      <w:numFmt w:val="bullet"/>
      <w:lvlText w:val=""/>
      <w:lvlJc w:val="left"/>
      <w:pPr>
        <w:ind w:left="3321" w:hanging="360"/>
      </w:pPr>
      <w:rPr>
        <w:rFonts w:ascii="Symbol" w:hAnsi="Symbol" w:hint="default"/>
      </w:rPr>
    </w:lvl>
    <w:lvl w:ilvl="4" w:tplc="04160003" w:tentative="1">
      <w:start w:val="1"/>
      <w:numFmt w:val="bullet"/>
      <w:lvlText w:val="o"/>
      <w:lvlJc w:val="left"/>
      <w:pPr>
        <w:ind w:left="4041" w:hanging="360"/>
      </w:pPr>
      <w:rPr>
        <w:rFonts w:ascii="Courier New" w:hAnsi="Courier New" w:cs="Calibri" w:hint="default"/>
      </w:rPr>
    </w:lvl>
    <w:lvl w:ilvl="5" w:tplc="04160005" w:tentative="1">
      <w:start w:val="1"/>
      <w:numFmt w:val="bullet"/>
      <w:lvlText w:val=""/>
      <w:lvlJc w:val="left"/>
      <w:pPr>
        <w:ind w:left="4761" w:hanging="360"/>
      </w:pPr>
      <w:rPr>
        <w:rFonts w:ascii="Wingdings" w:hAnsi="Wingdings" w:hint="default"/>
      </w:rPr>
    </w:lvl>
    <w:lvl w:ilvl="6" w:tplc="04160001" w:tentative="1">
      <w:start w:val="1"/>
      <w:numFmt w:val="bullet"/>
      <w:lvlText w:val=""/>
      <w:lvlJc w:val="left"/>
      <w:pPr>
        <w:ind w:left="5481" w:hanging="360"/>
      </w:pPr>
      <w:rPr>
        <w:rFonts w:ascii="Symbol" w:hAnsi="Symbol" w:hint="default"/>
      </w:rPr>
    </w:lvl>
    <w:lvl w:ilvl="7" w:tplc="04160003" w:tentative="1">
      <w:start w:val="1"/>
      <w:numFmt w:val="bullet"/>
      <w:lvlText w:val="o"/>
      <w:lvlJc w:val="left"/>
      <w:pPr>
        <w:ind w:left="6201" w:hanging="360"/>
      </w:pPr>
      <w:rPr>
        <w:rFonts w:ascii="Courier New" w:hAnsi="Courier New" w:cs="Calibri" w:hint="default"/>
      </w:rPr>
    </w:lvl>
    <w:lvl w:ilvl="8" w:tplc="04160005" w:tentative="1">
      <w:start w:val="1"/>
      <w:numFmt w:val="bullet"/>
      <w:lvlText w:val=""/>
      <w:lvlJc w:val="left"/>
      <w:pPr>
        <w:ind w:left="6921" w:hanging="360"/>
      </w:pPr>
      <w:rPr>
        <w:rFonts w:ascii="Wingdings" w:hAnsi="Wingdings" w:hint="default"/>
      </w:rPr>
    </w:lvl>
  </w:abstractNum>
  <w:abstractNum w:abstractNumId="10">
    <w:nsid w:val="1A68411A"/>
    <w:multiLevelType w:val="singleLevel"/>
    <w:tmpl w:val="DF7C4CFA"/>
    <w:lvl w:ilvl="0">
      <w:start w:val="1"/>
      <w:numFmt w:val="upperRoman"/>
      <w:lvlText w:val="%1-"/>
      <w:legacy w:legacy="1" w:legacySpace="0" w:legacyIndent="720"/>
      <w:lvlJc w:val="left"/>
      <w:pPr>
        <w:ind w:left="720" w:hanging="720"/>
      </w:pPr>
    </w:lvl>
  </w:abstractNum>
  <w:abstractNum w:abstractNumId="11">
    <w:nsid w:val="1A6D7D49"/>
    <w:multiLevelType w:val="hybridMultilevel"/>
    <w:tmpl w:val="6B10B274"/>
    <w:lvl w:ilvl="0" w:tplc="5088D106">
      <w:start w:val="1"/>
      <w:numFmt w:val="decimal"/>
      <w:lvlText w:val="%1)"/>
      <w:lvlJc w:val="left"/>
      <w:pPr>
        <w:ind w:left="735" w:hanging="375"/>
      </w:pPr>
      <w:rPr>
        <w:rFonts w:hint="default"/>
        <w:b/>
        <w:i/>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BEA0E5B"/>
    <w:multiLevelType w:val="hybridMultilevel"/>
    <w:tmpl w:val="C310EE6C"/>
    <w:lvl w:ilvl="0" w:tplc="9C7AA210">
      <w:start w:val="1"/>
      <w:numFmt w:val="decimal"/>
      <w:lvlText w:val="%1)"/>
      <w:lvlJc w:val="left"/>
      <w:pPr>
        <w:ind w:left="2355" w:hanging="555"/>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3">
    <w:nsid w:val="1FA65F9A"/>
    <w:multiLevelType w:val="hybridMultilevel"/>
    <w:tmpl w:val="BA2221F6"/>
    <w:lvl w:ilvl="0" w:tplc="3BCC872C">
      <w:start w:val="1"/>
      <w:numFmt w:val="bullet"/>
      <w:lvlText w:val="-"/>
      <w:lvlJc w:val="left"/>
      <w:pPr>
        <w:ind w:left="789" w:hanging="159"/>
      </w:pPr>
      <w:rPr>
        <w:rFonts w:ascii="Tahoma" w:eastAsia="Tahoma" w:hAnsi="Tahoma" w:hint="default"/>
        <w:w w:val="100"/>
        <w:sz w:val="22"/>
        <w:szCs w:val="22"/>
      </w:rPr>
    </w:lvl>
    <w:lvl w:ilvl="1" w:tplc="47DC53D8">
      <w:start w:val="1"/>
      <w:numFmt w:val="bullet"/>
      <w:lvlText w:val="•"/>
      <w:lvlJc w:val="left"/>
      <w:pPr>
        <w:ind w:left="1632" w:hanging="159"/>
      </w:pPr>
      <w:rPr>
        <w:rFonts w:hint="default"/>
      </w:rPr>
    </w:lvl>
    <w:lvl w:ilvl="2" w:tplc="DCB82B96">
      <w:start w:val="1"/>
      <w:numFmt w:val="bullet"/>
      <w:lvlText w:val="•"/>
      <w:lvlJc w:val="left"/>
      <w:pPr>
        <w:ind w:left="2484" w:hanging="159"/>
      </w:pPr>
      <w:rPr>
        <w:rFonts w:hint="default"/>
      </w:rPr>
    </w:lvl>
    <w:lvl w:ilvl="3" w:tplc="9FD2BBB4">
      <w:start w:val="1"/>
      <w:numFmt w:val="bullet"/>
      <w:lvlText w:val="•"/>
      <w:lvlJc w:val="left"/>
      <w:pPr>
        <w:ind w:left="3336" w:hanging="159"/>
      </w:pPr>
      <w:rPr>
        <w:rFonts w:hint="default"/>
      </w:rPr>
    </w:lvl>
    <w:lvl w:ilvl="4" w:tplc="A08A35B6">
      <w:start w:val="1"/>
      <w:numFmt w:val="bullet"/>
      <w:lvlText w:val="•"/>
      <w:lvlJc w:val="left"/>
      <w:pPr>
        <w:ind w:left="4188" w:hanging="159"/>
      </w:pPr>
      <w:rPr>
        <w:rFonts w:hint="default"/>
      </w:rPr>
    </w:lvl>
    <w:lvl w:ilvl="5" w:tplc="D6AAEF46">
      <w:start w:val="1"/>
      <w:numFmt w:val="bullet"/>
      <w:lvlText w:val="•"/>
      <w:lvlJc w:val="left"/>
      <w:pPr>
        <w:ind w:left="5040" w:hanging="159"/>
      </w:pPr>
      <w:rPr>
        <w:rFonts w:hint="default"/>
      </w:rPr>
    </w:lvl>
    <w:lvl w:ilvl="6" w:tplc="03F2CEC0">
      <w:start w:val="1"/>
      <w:numFmt w:val="bullet"/>
      <w:lvlText w:val="•"/>
      <w:lvlJc w:val="left"/>
      <w:pPr>
        <w:ind w:left="5892" w:hanging="159"/>
      </w:pPr>
      <w:rPr>
        <w:rFonts w:hint="default"/>
      </w:rPr>
    </w:lvl>
    <w:lvl w:ilvl="7" w:tplc="10E0DAFC">
      <w:start w:val="1"/>
      <w:numFmt w:val="bullet"/>
      <w:lvlText w:val="•"/>
      <w:lvlJc w:val="left"/>
      <w:pPr>
        <w:ind w:left="6744" w:hanging="159"/>
      </w:pPr>
      <w:rPr>
        <w:rFonts w:hint="default"/>
      </w:rPr>
    </w:lvl>
    <w:lvl w:ilvl="8" w:tplc="AE6E45AE">
      <w:start w:val="1"/>
      <w:numFmt w:val="bullet"/>
      <w:lvlText w:val="•"/>
      <w:lvlJc w:val="left"/>
      <w:pPr>
        <w:ind w:left="7596" w:hanging="159"/>
      </w:pPr>
      <w:rPr>
        <w:rFonts w:hint="default"/>
      </w:rPr>
    </w:lvl>
  </w:abstractNum>
  <w:abstractNum w:abstractNumId="14">
    <w:nsid w:val="22803D12"/>
    <w:multiLevelType w:val="hybridMultilevel"/>
    <w:tmpl w:val="32E26F28"/>
    <w:lvl w:ilvl="0" w:tplc="0416000F">
      <w:start w:val="1"/>
      <w:numFmt w:val="decimal"/>
      <w:lvlText w:val="%1."/>
      <w:lvlJc w:val="left"/>
      <w:pPr>
        <w:ind w:left="92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9320CB9"/>
    <w:multiLevelType w:val="hybridMultilevel"/>
    <w:tmpl w:val="5580AABC"/>
    <w:lvl w:ilvl="0" w:tplc="894A6014">
      <w:start w:val="1"/>
      <w:numFmt w:val="decimal"/>
      <w:lvlText w:val="%1."/>
      <w:lvlJc w:val="left"/>
      <w:pPr>
        <w:ind w:left="360" w:hanging="360"/>
      </w:pPr>
      <w:rPr>
        <w:rFonts w:eastAsia="Times New Roman" w:cs="Times New Roman" w:hint="default"/>
        <w:b w:val="0"/>
        <w:color w:val="2222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A815517"/>
    <w:multiLevelType w:val="hybridMultilevel"/>
    <w:tmpl w:val="37E819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alibri"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alibri"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alibri"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D5C557C"/>
    <w:multiLevelType w:val="hybridMultilevel"/>
    <w:tmpl w:val="6A4EA11C"/>
    <w:lvl w:ilvl="0" w:tplc="44D6200A">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nsid w:val="2E5B05E3"/>
    <w:multiLevelType w:val="hybridMultilevel"/>
    <w:tmpl w:val="18E42A50"/>
    <w:lvl w:ilvl="0" w:tplc="04160017">
      <w:start w:val="1"/>
      <w:numFmt w:val="lowerLetter"/>
      <w:lvlText w:val="%1)"/>
      <w:lvlJc w:val="left"/>
      <w:pPr>
        <w:ind w:left="2205" w:hanging="360"/>
      </w:pPr>
    </w:lvl>
    <w:lvl w:ilvl="1" w:tplc="04160019" w:tentative="1">
      <w:start w:val="1"/>
      <w:numFmt w:val="lowerLetter"/>
      <w:lvlText w:val="%2."/>
      <w:lvlJc w:val="left"/>
      <w:pPr>
        <w:ind w:left="2925" w:hanging="360"/>
      </w:pPr>
    </w:lvl>
    <w:lvl w:ilvl="2" w:tplc="0416001B" w:tentative="1">
      <w:start w:val="1"/>
      <w:numFmt w:val="lowerRoman"/>
      <w:lvlText w:val="%3."/>
      <w:lvlJc w:val="right"/>
      <w:pPr>
        <w:ind w:left="3645" w:hanging="180"/>
      </w:pPr>
    </w:lvl>
    <w:lvl w:ilvl="3" w:tplc="0416000F" w:tentative="1">
      <w:start w:val="1"/>
      <w:numFmt w:val="decimal"/>
      <w:lvlText w:val="%4."/>
      <w:lvlJc w:val="left"/>
      <w:pPr>
        <w:ind w:left="4365" w:hanging="360"/>
      </w:pPr>
    </w:lvl>
    <w:lvl w:ilvl="4" w:tplc="04160019" w:tentative="1">
      <w:start w:val="1"/>
      <w:numFmt w:val="lowerLetter"/>
      <w:lvlText w:val="%5."/>
      <w:lvlJc w:val="left"/>
      <w:pPr>
        <w:ind w:left="5085" w:hanging="360"/>
      </w:pPr>
    </w:lvl>
    <w:lvl w:ilvl="5" w:tplc="0416001B" w:tentative="1">
      <w:start w:val="1"/>
      <w:numFmt w:val="lowerRoman"/>
      <w:lvlText w:val="%6."/>
      <w:lvlJc w:val="right"/>
      <w:pPr>
        <w:ind w:left="5805" w:hanging="180"/>
      </w:pPr>
    </w:lvl>
    <w:lvl w:ilvl="6" w:tplc="0416000F" w:tentative="1">
      <w:start w:val="1"/>
      <w:numFmt w:val="decimal"/>
      <w:lvlText w:val="%7."/>
      <w:lvlJc w:val="left"/>
      <w:pPr>
        <w:ind w:left="6525" w:hanging="360"/>
      </w:pPr>
    </w:lvl>
    <w:lvl w:ilvl="7" w:tplc="04160019" w:tentative="1">
      <w:start w:val="1"/>
      <w:numFmt w:val="lowerLetter"/>
      <w:lvlText w:val="%8."/>
      <w:lvlJc w:val="left"/>
      <w:pPr>
        <w:ind w:left="7245" w:hanging="360"/>
      </w:pPr>
    </w:lvl>
    <w:lvl w:ilvl="8" w:tplc="0416001B" w:tentative="1">
      <w:start w:val="1"/>
      <w:numFmt w:val="lowerRoman"/>
      <w:lvlText w:val="%9."/>
      <w:lvlJc w:val="right"/>
      <w:pPr>
        <w:ind w:left="7965" w:hanging="180"/>
      </w:pPr>
    </w:lvl>
  </w:abstractNum>
  <w:abstractNum w:abstractNumId="19">
    <w:nsid w:val="318C737E"/>
    <w:multiLevelType w:val="multilevel"/>
    <w:tmpl w:val="3AEA6FCC"/>
    <w:lvl w:ilvl="0">
      <w:start w:val="4"/>
      <w:numFmt w:val="decimal"/>
      <w:lvlText w:val="%1"/>
      <w:lvlJc w:val="left"/>
      <w:pPr>
        <w:ind w:left="1497" w:hanging="708"/>
      </w:pPr>
      <w:rPr>
        <w:rFonts w:hint="default"/>
      </w:rPr>
    </w:lvl>
    <w:lvl w:ilvl="1">
      <w:start w:val="1"/>
      <w:numFmt w:val="decimal"/>
      <w:lvlText w:val="%1.%2."/>
      <w:lvlJc w:val="left"/>
      <w:pPr>
        <w:ind w:left="1497" w:hanging="708"/>
      </w:pPr>
      <w:rPr>
        <w:rFonts w:ascii="Tahoma" w:eastAsia="Tahoma" w:hAnsi="Tahoma" w:hint="default"/>
        <w:spacing w:val="1"/>
        <w:w w:val="117"/>
        <w:sz w:val="22"/>
        <w:szCs w:val="22"/>
      </w:rPr>
    </w:lvl>
    <w:lvl w:ilvl="2">
      <w:start w:val="1"/>
      <w:numFmt w:val="bullet"/>
      <w:lvlText w:val=""/>
      <w:lvlJc w:val="left"/>
      <w:pPr>
        <w:ind w:left="1924" w:hanging="425"/>
      </w:pPr>
      <w:rPr>
        <w:rFonts w:ascii="Symbol" w:eastAsia="Symbol" w:hAnsi="Symbol" w:hint="default"/>
        <w:w w:val="100"/>
        <w:sz w:val="22"/>
        <w:szCs w:val="22"/>
      </w:rPr>
    </w:lvl>
    <w:lvl w:ilvl="3">
      <w:start w:val="1"/>
      <w:numFmt w:val="bullet"/>
      <w:lvlText w:val="•"/>
      <w:lvlJc w:val="left"/>
      <w:pPr>
        <w:ind w:left="2842" w:hanging="425"/>
      </w:pPr>
      <w:rPr>
        <w:rFonts w:hint="default"/>
      </w:rPr>
    </w:lvl>
    <w:lvl w:ilvl="4">
      <w:start w:val="1"/>
      <w:numFmt w:val="bullet"/>
      <w:lvlText w:val="•"/>
      <w:lvlJc w:val="left"/>
      <w:pPr>
        <w:ind w:left="3765" w:hanging="425"/>
      </w:pPr>
      <w:rPr>
        <w:rFonts w:hint="default"/>
      </w:rPr>
    </w:lvl>
    <w:lvl w:ilvl="5">
      <w:start w:val="1"/>
      <w:numFmt w:val="bullet"/>
      <w:lvlText w:val="•"/>
      <w:lvlJc w:val="left"/>
      <w:pPr>
        <w:ind w:left="4687" w:hanging="425"/>
      </w:pPr>
      <w:rPr>
        <w:rFonts w:hint="default"/>
      </w:rPr>
    </w:lvl>
    <w:lvl w:ilvl="6">
      <w:start w:val="1"/>
      <w:numFmt w:val="bullet"/>
      <w:lvlText w:val="•"/>
      <w:lvlJc w:val="left"/>
      <w:pPr>
        <w:ind w:left="5610" w:hanging="425"/>
      </w:pPr>
      <w:rPr>
        <w:rFonts w:hint="default"/>
      </w:rPr>
    </w:lvl>
    <w:lvl w:ilvl="7">
      <w:start w:val="1"/>
      <w:numFmt w:val="bullet"/>
      <w:lvlText w:val="•"/>
      <w:lvlJc w:val="left"/>
      <w:pPr>
        <w:ind w:left="6532" w:hanging="425"/>
      </w:pPr>
      <w:rPr>
        <w:rFonts w:hint="default"/>
      </w:rPr>
    </w:lvl>
    <w:lvl w:ilvl="8">
      <w:start w:val="1"/>
      <w:numFmt w:val="bullet"/>
      <w:lvlText w:val="•"/>
      <w:lvlJc w:val="left"/>
      <w:pPr>
        <w:ind w:left="7455" w:hanging="425"/>
      </w:pPr>
      <w:rPr>
        <w:rFonts w:hint="default"/>
      </w:rPr>
    </w:lvl>
  </w:abstractNum>
  <w:abstractNum w:abstractNumId="20">
    <w:nsid w:val="32CA24D5"/>
    <w:multiLevelType w:val="hybridMultilevel"/>
    <w:tmpl w:val="83E435F6"/>
    <w:lvl w:ilvl="0" w:tplc="9B569796">
      <w:start w:val="1"/>
      <w:numFmt w:val="bullet"/>
      <w:lvlText w:val=""/>
      <w:lvlJc w:val="left"/>
      <w:pPr>
        <w:ind w:left="1504" w:hanging="363"/>
      </w:pPr>
      <w:rPr>
        <w:rFonts w:ascii="Wingdings" w:eastAsia="Wingdings" w:hAnsi="Wingdings" w:hint="default"/>
        <w:w w:val="100"/>
        <w:sz w:val="22"/>
        <w:szCs w:val="22"/>
      </w:rPr>
    </w:lvl>
    <w:lvl w:ilvl="1" w:tplc="BF1C2072">
      <w:start w:val="1"/>
      <w:numFmt w:val="bullet"/>
      <w:lvlText w:val="•"/>
      <w:lvlJc w:val="left"/>
      <w:pPr>
        <w:ind w:left="2280" w:hanging="363"/>
      </w:pPr>
      <w:rPr>
        <w:rFonts w:hint="default"/>
      </w:rPr>
    </w:lvl>
    <w:lvl w:ilvl="2" w:tplc="2D64CB18">
      <w:start w:val="1"/>
      <w:numFmt w:val="bullet"/>
      <w:lvlText w:val="•"/>
      <w:lvlJc w:val="left"/>
      <w:pPr>
        <w:ind w:left="3060" w:hanging="363"/>
      </w:pPr>
      <w:rPr>
        <w:rFonts w:hint="default"/>
      </w:rPr>
    </w:lvl>
    <w:lvl w:ilvl="3" w:tplc="113EE8BC">
      <w:start w:val="1"/>
      <w:numFmt w:val="bullet"/>
      <w:lvlText w:val="•"/>
      <w:lvlJc w:val="left"/>
      <w:pPr>
        <w:ind w:left="3840" w:hanging="363"/>
      </w:pPr>
      <w:rPr>
        <w:rFonts w:hint="default"/>
      </w:rPr>
    </w:lvl>
    <w:lvl w:ilvl="4" w:tplc="1AC8B06A">
      <w:start w:val="1"/>
      <w:numFmt w:val="bullet"/>
      <w:lvlText w:val="•"/>
      <w:lvlJc w:val="left"/>
      <w:pPr>
        <w:ind w:left="4620" w:hanging="363"/>
      </w:pPr>
      <w:rPr>
        <w:rFonts w:hint="default"/>
      </w:rPr>
    </w:lvl>
    <w:lvl w:ilvl="5" w:tplc="775A2592">
      <w:start w:val="1"/>
      <w:numFmt w:val="bullet"/>
      <w:lvlText w:val="•"/>
      <w:lvlJc w:val="left"/>
      <w:pPr>
        <w:ind w:left="5400" w:hanging="363"/>
      </w:pPr>
      <w:rPr>
        <w:rFonts w:hint="default"/>
      </w:rPr>
    </w:lvl>
    <w:lvl w:ilvl="6" w:tplc="AE7670E8">
      <w:start w:val="1"/>
      <w:numFmt w:val="bullet"/>
      <w:lvlText w:val="•"/>
      <w:lvlJc w:val="left"/>
      <w:pPr>
        <w:ind w:left="6180" w:hanging="363"/>
      </w:pPr>
      <w:rPr>
        <w:rFonts w:hint="default"/>
      </w:rPr>
    </w:lvl>
    <w:lvl w:ilvl="7" w:tplc="D4626D9C">
      <w:start w:val="1"/>
      <w:numFmt w:val="bullet"/>
      <w:lvlText w:val="•"/>
      <w:lvlJc w:val="left"/>
      <w:pPr>
        <w:ind w:left="6960" w:hanging="363"/>
      </w:pPr>
      <w:rPr>
        <w:rFonts w:hint="default"/>
      </w:rPr>
    </w:lvl>
    <w:lvl w:ilvl="8" w:tplc="95020DBE">
      <w:start w:val="1"/>
      <w:numFmt w:val="bullet"/>
      <w:lvlText w:val="•"/>
      <w:lvlJc w:val="left"/>
      <w:pPr>
        <w:ind w:left="7740" w:hanging="363"/>
      </w:pPr>
      <w:rPr>
        <w:rFonts w:hint="default"/>
      </w:rPr>
    </w:lvl>
  </w:abstractNum>
  <w:abstractNum w:abstractNumId="21">
    <w:nsid w:val="381A7FCB"/>
    <w:multiLevelType w:val="hybridMultilevel"/>
    <w:tmpl w:val="B5DC50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9B91B77"/>
    <w:multiLevelType w:val="hybridMultilevel"/>
    <w:tmpl w:val="D004A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1F6653"/>
    <w:multiLevelType w:val="multilevel"/>
    <w:tmpl w:val="66FA1A48"/>
    <w:lvl w:ilvl="0">
      <w:start w:val="2"/>
      <w:numFmt w:val="decimal"/>
      <w:lvlText w:val="%1"/>
      <w:lvlJc w:val="left"/>
      <w:pPr>
        <w:ind w:left="1557" w:hanging="708"/>
      </w:pPr>
      <w:rPr>
        <w:rFonts w:hint="default"/>
      </w:rPr>
    </w:lvl>
    <w:lvl w:ilvl="1">
      <w:start w:val="1"/>
      <w:numFmt w:val="decimal"/>
      <w:lvlText w:val="%1.%2."/>
      <w:lvlJc w:val="left"/>
      <w:pPr>
        <w:ind w:left="1557" w:hanging="708"/>
        <w:jc w:val="right"/>
      </w:pPr>
      <w:rPr>
        <w:rFonts w:ascii="Tahoma" w:eastAsia="Tahoma" w:hAnsi="Tahoma" w:hint="default"/>
        <w:spacing w:val="1"/>
        <w:w w:val="117"/>
        <w:sz w:val="22"/>
        <w:szCs w:val="22"/>
      </w:rPr>
    </w:lvl>
    <w:lvl w:ilvl="2">
      <w:start w:val="1"/>
      <w:numFmt w:val="bullet"/>
      <w:lvlText w:val="-"/>
      <w:lvlJc w:val="left"/>
      <w:pPr>
        <w:ind w:left="1137" w:hanging="207"/>
      </w:pPr>
      <w:rPr>
        <w:rFonts w:ascii="Tahoma" w:eastAsia="Tahoma" w:hAnsi="Tahoma" w:hint="default"/>
        <w:w w:val="100"/>
        <w:sz w:val="22"/>
        <w:szCs w:val="22"/>
      </w:rPr>
    </w:lvl>
    <w:lvl w:ilvl="3">
      <w:start w:val="1"/>
      <w:numFmt w:val="bullet"/>
      <w:lvlText w:val="•"/>
      <w:lvlJc w:val="left"/>
      <w:pPr>
        <w:ind w:left="3280" w:hanging="207"/>
      </w:pPr>
      <w:rPr>
        <w:rFonts w:hint="default"/>
      </w:rPr>
    </w:lvl>
    <w:lvl w:ilvl="4">
      <w:start w:val="1"/>
      <w:numFmt w:val="bullet"/>
      <w:lvlText w:val="•"/>
      <w:lvlJc w:val="left"/>
      <w:pPr>
        <w:ind w:left="4140" w:hanging="207"/>
      </w:pPr>
      <w:rPr>
        <w:rFonts w:hint="default"/>
      </w:rPr>
    </w:lvl>
    <w:lvl w:ilvl="5">
      <w:start w:val="1"/>
      <w:numFmt w:val="bullet"/>
      <w:lvlText w:val="•"/>
      <w:lvlJc w:val="left"/>
      <w:pPr>
        <w:ind w:left="5000" w:hanging="207"/>
      </w:pPr>
      <w:rPr>
        <w:rFonts w:hint="default"/>
      </w:rPr>
    </w:lvl>
    <w:lvl w:ilvl="6">
      <w:start w:val="1"/>
      <w:numFmt w:val="bullet"/>
      <w:lvlText w:val="•"/>
      <w:lvlJc w:val="left"/>
      <w:pPr>
        <w:ind w:left="5860" w:hanging="207"/>
      </w:pPr>
      <w:rPr>
        <w:rFonts w:hint="default"/>
      </w:rPr>
    </w:lvl>
    <w:lvl w:ilvl="7">
      <w:start w:val="1"/>
      <w:numFmt w:val="bullet"/>
      <w:lvlText w:val="•"/>
      <w:lvlJc w:val="left"/>
      <w:pPr>
        <w:ind w:left="6720" w:hanging="207"/>
      </w:pPr>
      <w:rPr>
        <w:rFonts w:hint="default"/>
      </w:rPr>
    </w:lvl>
    <w:lvl w:ilvl="8">
      <w:start w:val="1"/>
      <w:numFmt w:val="bullet"/>
      <w:lvlText w:val="•"/>
      <w:lvlJc w:val="left"/>
      <w:pPr>
        <w:ind w:left="7580" w:hanging="207"/>
      </w:pPr>
      <w:rPr>
        <w:rFonts w:hint="default"/>
      </w:rPr>
    </w:lvl>
  </w:abstractNum>
  <w:abstractNum w:abstractNumId="24">
    <w:nsid w:val="3A690C47"/>
    <w:multiLevelType w:val="hybridMultilevel"/>
    <w:tmpl w:val="777430CA"/>
    <w:lvl w:ilvl="0" w:tplc="34BC8B38">
      <w:start w:val="1"/>
      <w:numFmt w:val="bullet"/>
      <w:lvlText w:val="-"/>
      <w:lvlJc w:val="left"/>
      <w:pPr>
        <w:ind w:left="1075" w:hanging="214"/>
      </w:pPr>
      <w:rPr>
        <w:rFonts w:ascii="Tahoma" w:eastAsia="Tahoma" w:hAnsi="Tahoma" w:hint="default"/>
        <w:w w:val="100"/>
        <w:sz w:val="22"/>
        <w:szCs w:val="22"/>
      </w:rPr>
    </w:lvl>
    <w:lvl w:ilvl="1" w:tplc="53902BEC">
      <w:start w:val="1"/>
      <w:numFmt w:val="bullet"/>
      <w:lvlText w:val="•"/>
      <w:lvlJc w:val="left"/>
      <w:pPr>
        <w:ind w:left="1902" w:hanging="214"/>
      </w:pPr>
      <w:rPr>
        <w:rFonts w:hint="default"/>
      </w:rPr>
    </w:lvl>
    <w:lvl w:ilvl="2" w:tplc="7EF89338">
      <w:start w:val="1"/>
      <w:numFmt w:val="bullet"/>
      <w:lvlText w:val="•"/>
      <w:lvlJc w:val="left"/>
      <w:pPr>
        <w:ind w:left="2724" w:hanging="214"/>
      </w:pPr>
      <w:rPr>
        <w:rFonts w:hint="default"/>
      </w:rPr>
    </w:lvl>
    <w:lvl w:ilvl="3" w:tplc="71845DAE">
      <w:start w:val="1"/>
      <w:numFmt w:val="bullet"/>
      <w:lvlText w:val="•"/>
      <w:lvlJc w:val="left"/>
      <w:pPr>
        <w:ind w:left="3546" w:hanging="214"/>
      </w:pPr>
      <w:rPr>
        <w:rFonts w:hint="default"/>
      </w:rPr>
    </w:lvl>
    <w:lvl w:ilvl="4" w:tplc="7062FED0">
      <w:start w:val="1"/>
      <w:numFmt w:val="bullet"/>
      <w:lvlText w:val="•"/>
      <w:lvlJc w:val="left"/>
      <w:pPr>
        <w:ind w:left="4368" w:hanging="214"/>
      </w:pPr>
      <w:rPr>
        <w:rFonts w:hint="default"/>
      </w:rPr>
    </w:lvl>
    <w:lvl w:ilvl="5" w:tplc="00F06BB4">
      <w:start w:val="1"/>
      <w:numFmt w:val="bullet"/>
      <w:lvlText w:val="•"/>
      <w:lvlJc w:val="left"/>
      <w:pPr>
        <w:ind w:left="5190" w:hanging="214"/>
      </w:pPr>
      <w:rPr>
        <w:rFonts w:hint="default"/>
      </w:rPr>
    </w:lvl>
    <w:lvl w:ilvl="6" w:tplc="3F3A19F4">
      <w:start w:val="1"/>
      <w:numFmt w:val="bullet"/>
      <w:lvlText w:val="•"/>
      <w:lvlJc w:val="left"/>
      <w:pPr>
        <w:ind w:left="6012" w:hanging="214"/>
      </w:pPr>
      <w:rPr>
        <w:rFonts w:hint="default"/>
      </w:rPr>
    </w:lvl>
    <w:lvl w:ilvl="7" w:tplc="ED50BD92">
      <w:start w:val="1"/>
      <w:numFmt w:val="bullet"/>
      <w:lvlText w:val="•"/>
      <w:lvlJc w:val="left"/>
      <w:pPr>
        <w:ind w:left="6834" w:hanging="214"/>
      </w:pPr>
      <w:rPr>
        <w:rFonts w:hint="default"/>
      </w:rPr>
    </w:lvl>
    <w:lvl w:ilvl="8" w:tplc="36EAF9A8">
      <w:start w:val="1"/>
      <w:numFmt w:val="bullet"/>
      <w:lvlText w:val="•"/>
      <w:lvlJc w:val="left"/>
      <w:pPr>
        <w:ind w:left="7656" w:hanging="214"/>
      </w:pPr>
      <w:rPr>
        <w:rFonts w:hint="default"/>
      </w:rPr>
    </w:lvl>
  </w:abstractNum>
  <w:abstractNum w:abstractNumId="25">
    <w:nsid w:val="3B5E3259"/>
    <w:multiLevelType w:val="hybridMultilevel"/>
    <w:tmpl w:val="224E84A8"/>
    <w:lvl w:ilvl="0" w:tplc="0416000F">
      <w:start w:val="1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0B5116E"/>
    <w:multiLevelType w:val="multilevel"/>
    <w:tmpl w:val="99C4A510"/>
    <w:lvl w:ilvl="0">
      <w:start w:val="1"/>
      <w:numFmt w:val="decimal"/>
      <w:lvlText w:val="%1."/>
      <w:lvlJc w:val="left"/>
      <w:pPr>
        <w:ind w:left="495" w:hanging="274"/>
        <w:jc w:val="right"/>
      </w:pPr>
      <w:rPr>
        <w:rFonts w:hint="default"/>
        <w:spacing w:val="1"/>
        <w:highlight w:val="lightGray"/>
      </w:rPr>
    </w:lvl>
    <w:lvl w:ilvl="1">
      <w:start w:val="1"/>
      <w:numFmt w:val="decimal"/>
      <w:lvlText w:val="%1.%2."/>
      <w:lvlJc w:val="left"/>
      <w:pPr>
        <w:ind w:left="221" w:hanging="455"/>
      </w:pPr>
      <w:rPr>
        <w:rFonts w:ascii="Tahoma" w:eastAsia="Tahoma" w:hAnsi="Tahoma" w:hint="default"/>
        <w:spacing w:val="-1"/>
        <w:w w:val="100"/>
        <w:sz w:val="22"/>
        <w:szCs w:val="22"/>
      </w:rPr>
    </w:lvl>
    <w:lvl w:ilvl="2">
      <w:start w:val="1"/>
      <w:numFmt w:val="bullet"/>
      <w:lvlText w:val="•"/>
      <w:lvlJc w:val="left"/>
      <w:pPr>
        <w:ind w:left="1502" w:hanging="455"/>
      </w:pPr>
      <w:rPr>
        <w:rFonts w:hint="default"/>
      </w:rPr>
    </w:lvl>
    <w:lvl w:ilvl="3">
      <w:start w:val="1"/>
      <w:numFmt w:val="bullet"/>
      <w:lvlText w:val="•"/>
      <w:lvlJc w:val="left"/>
      <w:pPr>
        <w:ind w:left="2504" w:hanging="455"/>
      </w:pPr>
      <w:rPr>
        <w:rFonts w:hint="default"/>
      </w:rPr>
    </w:lvl>
    <w:lvl w:ilvl="4">
      <w:start w:val="1"/>
      <w:numFmt w:val="bullet"/>
      <w:lvlText w:val="•"/>
      <w:lvlJc w:val="left"/>
      <w:pPr>
        <w:ind w:left="3506" w:hanging="455"/>
      </w:pPr>
      <w:rPr>
        <w:rFonts w:hint="default"/>
      </w:rPr>
    </w:lvl>
    <w:lvl w:ilvl="5">
      <w:start w:val="1"/>
      <w:numFmt w:val="bullet"/>
      <w:lvlText w:val="•"/>
      <w:lvlJc w:val="left"/>
      <w:pPr>
        <w:ind w:left="4508" w:hanging="455"/>
      </w:pPr>
      <w:rPr>
        <w:rFonts w:hint="default"/>
      </w:rPr>
    </w:lvl>
    <w:lvl w:ilvl="6">
      <w:start w:val="1"/>
      <w:numFmt w:val="bullet"/>
      <w:lvlText w:val="•"/>
      <w:lvlJc w:val="left"/>
      <w:pPr>
        <w:ind w:left="5511" w:hanging="455"/>
      </w:pPr>
      <w:rPr>
        <w:rFonts w:hint="default"/>
      </w:rPr>
    </w:lvl>
    <w:lvl w:ilvl="7">
      <w:start w:val="1"/>
      <w:numFmt w:val="bullet"/>
      <w:lvlText w:val="•"/>
      <w:lvlJc w:val="left"/>
      <w:pPr>
        <w:ind w:left="6513" w:hanging="455"/>
      </w:pPr>
      <w:rPr>
        <w:rFonts w:hint="default"/>
      </w:rPr>
    </w:lvl>
    <w:lvl w:ilvl="8">
      <w:start w:val="1"/>
      <w:numFmt w:val="bullet"/>
      <w:lvlText w:val="•"/>
      <w:lvlJc w:val="left"/>
      <w:pPr>
        <w:ind w:left="7515" w:hanging="455"/>
      </w:pPr>
      <w:rPr>
        <w:rFonts w:hint="default"/>
      </w:rPr>
    </w:lvl>
  </w:abstractNum>
  <w:abstractNum w:abstractNumId="27">
    <w:nsid w:val="42AE5C5E"/>
    <w:multiLevelType w:val="hybridMultilevel"/>
    <w:tmpl w:val="740EA4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alibri"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alibri"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alibri"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434A2B15"/>
    <w:multiLevelType w:val="hybridMultilevel"/>
    <w:tmpl w:val="B5DC3D62"/>
    <w:lvl w:ilvl="0" w:tplc="7CC282FE">
      <w:start w:val="1"/>
      <w:numFmt w:val="decimal"/>
      <w:lvlText w:val="%1)"/>
      <w:lvlJc w:val="left"/>
      <w:pPr>
        <w:ind w:left="1273" w:hanging="360"/>
      </w:pPr>
      <w:rPr>
        <w:rFonts w:hint="default"/>
      </w:rPr>
    </w:lvl>
    <w:lvl w:ilvl="1" w:tplc="04160019" w:tentative="1">
      <w:start w:val="1"/>
      <w:numFmt w:val="lowerLetter"/>
      <w:lvlText w:val="%2."/>
      <w:lvlJc w:val="left"/>
      <w:pPr>
        <w:ind w:left="1993" w:hanging="360"/>
      </w:pPr>
    </w:lvl>
    <w:lvl w:ilvl="2" w:tplc="0416001B" w:tentative="1">
      <w:start w:val="1"/>
      <w:numFmt w:val="lowerRoman"/>
      <w:lvlText w:val="%3."/>
      <w:lvlJc w:val="right"/>
      <w:pPr>
        <w:ind w:left="2713" w:hanging="180"/>
      </w:pPr>
    </w:lvl>
    <w:lvl w:ilvl="3" w:tplc="0416000F" w:tentative="1">
      <w:start w:val="1"/>
      <w:numFmt w:val="decimal"/>
      <w:lvlText w:val="%4."/>
      <w:lvlJc w:val="left"/>
      <w:pPr>
        <w:ind w:left="3433" w:hanging="360"/>
      </w:pPr>
    </w:lvl>
    <w:lvl w:ilvl="4" w:tplc="04160019" w:tentative="1">
      <w:start w:val="1"/>
      <w:numFmt w:val="lowerLetter"/>
      <w:lvlText w:val="%5."/>
      <w:lvlJc w:val="left"/>
      <w:pPr>
        <w:ind w:left="4153" w:hanging="360"/>
      </w:pPr>
    </w:lvl>
    <w:lvl w:ilvl="5" w:tplc="0416001B" w:tentative="1">
      <w:start w:val="1"/>
      <w:numFmt w:val="lowerRoman"/>
      <w:lvlText w:val="%6."/>
      <w:lvlJc w:val="right"/>
      <w:pPr>
        <w:ind w:left="4873" w:hanging="180"/>
      </w:pPr>
    </w:lvl>
    <w:lvl w:ilvl="6" w:tplc="0416000F" w:tentative="1">
      <w:start w:val="1"/>
      <w:numFmt w:val="decimal"/>
      <w:lvlText w:val="%7."/>
      <w:lvlJc w:val="left"/>
      <w:pPr>
        <w:ind w:left="5593" w:hanging="360"/>
      </w:pPr>
    </w:lvl>
    <w:lvl w:ilvl="7" w:tplc="04160019" w:tentative="1">
      <w:start w:val="1"/>
      <w:numFmt w:val="lowerLetter"/>
      <w:lvlText w:val="%8."/>
      <w:lvlJc w:val="left"/>
      <w:pPr>
        <w:ind w:left="6313" w:hanging="360"/>
      </w:pPr>
    </w:lvl>
    <w:lvl w:ilvl="8" w:tplc="0416001B" w:tentative="1">
      <w:start w:val="1"/>
      <w:numFmt w:val="lowerRoman"/>
      <w:lvlText w:val="%9."/>
      <w:lvlJc w:val="right"/>
      <w:pPr>
        <w:ind w:left="7033" w:hanging="180"/>
      </w:pPr>
    </w:lvl>
  </w:abstractNum>
  <w:abstractNum w:abstractNumId="29">
    <w:nsid w:val="443D1671"/>
    <w:multiLevelType w:val="hybridMultilevel"/>
    <w:tmpl w:val="87CC0BF0"/>
    <w:lvl w:ilvl="0" w:tplc="71568478">
      <w:start w:val="1"/>
      <w:numFmt w:val="decimal"/>
      <w:lvlText w:val="%1)"/>
      <w:lvlJc w:val="left"/>
      <w:pPr>
        <w:ind w:left="720" w:hanging="360"/>
      </w:pPr>
      <w:rPr>
        <w:rFonts w:cs="Times New Roman"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48D84A4E"/>
    <w:multiLevelType w:val="hybridMultilevel"/>
    <w:tmpl w:val="046E4D16"/>
    <w:lvl w:ilvl="0" w:tplc="B59C9E1C">
      <w:start w:val="2"/>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1">
    <w:nsid w:val="48FE0745"/>
    <w:multiLevelType w:val="hybridMultilevel"/>
    <w:tmpl w:val="1AAA461C"/>
    <w:lvl w:ilvl="0" w:tplc="31A0288A">
      <w:start w:val="1"/>
      <w:numFmt w:val="bullet"/>
      <w:lvlText w:val="-"/>
      <w:lvlJc w:val="left"/>
      <w:pPr>
        <w:ind w:left="364" w:hanging="277"/>
      </w:pPr>
      <w:rPr>
        <w:rFonts w:ascii="Tahoma" w:eastAsia="Tahoma" w:hAnsi="Tahoma" w:hint="default"/>
        <w:w w:val="100"/>
        <w:sz w:val="22"/>
        <w:szCs w:val="22"/>
      </w:rPr>
    </w:lvl>
    <w:lvl w:ilvl="1" w:tplc="852EDF8A">
      <w:start w:val="1"/>
      <w:numFmt w:val="bullet"/>
      <w:lvlText w:val="•"/>
      <w:lvlJc w:val="left"/>
      <w:pPr>
        <w:ind w:left="1254" w:hanging="277"/>
      </w:pPr>
      <w:rPr>
        <w:rFonts w:hint="default"/>
      </w:rPr>
    </w:lvl>
    <w:lvl w:ilvl="2" w:tplc="53208058">
      <w:start w:val="1"/>
      <w:numFmt w:val="bullet"/>
      <w:lvlText w:val="•"/>
      <w:lvlJc w:val="left"/>
      <w:pPr>
        <w:ind w:left="2148" w:hanging="277"/>
      </w:pPr>
      <w:rPr>
        <w:rFonts w:hint="default"/>
      </w:rPr>
    </w:lvl>
    <w:lvl w:ilvl="3" w:tplc="2ADEF868">
      <w:start w:val="1"/>
      <w:numFmt w:val="bullet"/>
      <w:lvlText w:val="•"/>
      <w:lvlJc w:val="left"/>
      <w:pPr>
        <w:ind w:left="3042" w:hanging="277"/>
      </w:pPr>
      <w:rPr>
        <w:rFonts w:hint="default"/>
      </w:rPr>
    </w:lvl>
    <w:lvl w:ilvl="4" w:tplc="5956A972">
      <w:start w:val="1"/>
      <w:numFmt w:val="bullet"/>
      <w:lvlText w:val="•"/>
      <w:lvlJc w:val="left"/>
      <w:pPr>
        <w:ind w:left="3936" w:hanging="277"/>
      </w:pPr>
      <w:rPr>
        <w:rFonts w:hint="default"/>
      </w:rPr>
    </w:lvl>
    <w:lvl w:ilvl="5" w:tplc="ED86B714">
      <w:start w:val="1"/>
      <w:numFmt w:val="bullet"/>
      <w:lvlText w:val="•"/>
      <w:lvlJc w:val="left"/>
      <w:pPr>
        <w:ind w:left="4830" w:hanging="277"/>
      </w:pPr>
      <w:rPr>
        <w:rFonts w:hint="default"/>
      </w:rPr>
    </w:lvl>
    <w:lvl w:ilvl="6" w:tplc="02306B38">
      <w:start w:val="1"/>
      <w:numFmt w:val="bullet"/>
      <w:lvlText w:val="•"/>
      <w:lvlJc w:val="left"/>
      <w:pPr>
        <w:ind w:left="5724" w:hanging="277"/>
      </w:pPr>
      <w:rPr>
        <w:rFonts w:hint="default"/>
      </w:rPr>
    </w:lvl>
    <w:lvl w:ilvl="7" w:tplc="BB24E240">
      <w:start w:val="1"/>
      <w:numFmt w:val="bullet"/>
      <w:lvlText w:val="•"/>
      <w:lvlJc w:val="left"/>
      <w:pPr>
        <w:ind w:left="6618" w:hanging="277"/>
      </w:pPr>
      <w:rPr>
        <w:rFonts w:hint="default"/>
      </w:rPr>
    </w:lvl>
    <w:lvl w:ilvl="8" w:tplc="700AAA38">
      <w:start w:val="1"/>
      <w:numFmt w:val="bullet"/>
      <w:lvlText w:val="•"/>
      <w:lvlJc w:val="left"/>
      <w:pPr>
        <w:ind w:left="7512" w:hanging="277"/>
      </w:pPr>
      <w:rPr>
        <w:rFonts w:hint="default"/>
      </w:rPr>
    </w:lvl>
  </w:abstractNum>
  <w:abstractNum w:abstractNumId="32">
    <w:nsid w:val="56263D35"/>
    <w:multiLevelType w:val="singleLevel"/>
    <w:tmpl w:val="B7D6097E"/>
    <w:lvl w:ilvl="0">
      <w:start w:val="1"/>
      <w:numFmt w:val="lowerLetter"/>
      <w:lvlText w:val="%1-"/>
      <w:lvlJc w:val="left"/>
      <w:pPr>
        <w:tabs>
          <w:tab w:val="num" w:pos="1770"/>
        </w:tabs>
        <w:ind w:left="1770" w:hanging="360"/>
      </w:pPr>
      <w:rPr>
        <w:rFonts w:cs="Times New Roman" w:hint="default"/>
      </w:rPr>
    </w:lvl>
  </w:abstractNum>
  <w:abstractNum w:abstractNumId="33">
    <w:nsid w:val="56316BC8"/>
    <w:multiLevelType w:val="hybridMultilevel"/>
    <w:tmpl w:val="5F4A0EC6"/>
    <w:lvl w:ilvl="0" w:tplc="35542D0A">
      <w:start w:val="1"/>
      <w:numFmt w:val="bullet"/>
      <w:lvlText w:val="-"/>
      <w:lvlJc w:val="left"/>
      <w:pPr>
        <w:ind w:left="441" w:hanging="298"/>
      </w:pPr>
      <w:rPr>
        <w:rFonts w:ascii="Tahoma" w:eastAsia="Tahoma" w:hAnsi="Tahoma" w:hint="default"/>
        <w:w w:val="100"/>
        <w:sz w:val="22"/>
        <w:szCs w:val="22"/>
      </w:rPr>
    </w:lvl>
    <w:lvl w:ilvl="1" w:tplc="2B40A748">
      <w:start w:val="1"/>
      <w:numFmt w:val="bullet"/>
      <w:lvlText w:val=""/>
      <w:lvlJc w:val="left"/>
      <w:pPr>
        <w:ind w:left="2241" w:hanging="324"/>
      </w:pPr>
      <w:rPr>
        <w:rFonts w:ascii="Wingdings" w:eastAsia="Wingdings" w:hAnsi="Wingdings" w:hint="default"/>
        <w:w w:val="100"/>
        <w:sz w:val="22"/>
        <w:szCs w:val="22"/>
      </w:rPr>
    </w:lvl>
    <w:lvl w:ilvl="2" w:tplc="E708CDA2">
      <w:start w:val="1"/>
      <w:numFmt w:val="bullet"/>
      <w:lvlText w:val="•"/>
      <w:lvlJc w:val="left"/>
      <w:pPr>
        <w:ind w:left="3024" w:hanging="324"/>
      </w:pPr>
      <w:rPr>
        <w:rFonts w:hint="default"/>
      </w:rPr>
    </w:lvl>
    <w:lvl w:ilvl="3" w:tplc="623E7176">
      <w:start w:val="1"/>
      <w:numFmt w:val="bullet"/>
      <w:lvlText w:val="•"/>
      <w:lvlJc w:val="left"/>
      <w:pPr>
        <w:ind w:left="3808" w:hanging="324"/>
      </w:pPr>
      <w:rPr>
        <w:rFonts w:hint="default"/>
      </w:rPr>
    </w:lvl>
    <w:lvl w:ilvl="4" w:tplc="5C78F63A">
      <w:start w:val="1"/>
      <w:numFmt w:val="bullet"/>
      <w:lvlText w:val="•"/>
      <w:lvlJc w:val="left"/>
      <w:pPr>
        <w:ind w:left="4593" w:hanging="324"/>
      </w:pPr>
      <w:rPr>
        <w:rFonts w:hint="default"/>
      </w:rPr>
    </w:lvl>
    <w:lvl w:ilvl="5" w:tplc="ACF8496E">
      <w:start w:val="1"/>
      <w:numFmt w:val="bullet"/>
      <w:lvlText w:val="•"/>
      <w:lvlJc w:val="left"/>
      <w:pPr>
        <w:ind w:left="5377" w:hanging="324"/>
      </w:pPr>
      <w:rPr>
        <w:rFonts w:hint="default"/>
      </w:rPr>
    </w:lvl>
    <w:lvl w:ilvl="6" w:tplc="76E49048">
      <w:start w:val="1"/>
      <w:numFmt w:val="bullet"/>
      <w:lvlText w:val="•"/>
      <w:lvlJc w:val="left"/>
      <w:pPr>
        <w:ind w:left="6162" w:hanging="324"/>
      </w:pPr>
      <w:rPr>
        <w:rFonts w:hint="default"/>
      </w:rPr>
    </w:lvl>
    <w:lvl w:ilvl="7" w:tplc="8BCA4600">
      <w:start w:val="1"/>
      <w:numFmt w:val="bullet"/>
      <w:lvlText w:val="•"/>
      <w:lvlJc w:val="left"/>
      <w:pPr>
        <w:ind w:left="6946" w:hanging="324"/>
      </w:pPr>
      <w:rPr>
        <w:rFonts w:hint="default"/>
      </w:rPr>
    </w:lvl>
    <w:lvl w:ilvl="8" w:tplc="ED56B82E">
      <w:start w:val="1"/>
      <w:numFmt w:val="bullet"/>
      <w:lvlText w:val="•"/>
      <w:lvlJc w:val="left"/>
      <w:pPr>
        <w:ind w:left="7731" w:hanging="324"/>
      </w:pPr>
      <w:rPr>
        <w:rFonts w:hint="default"/>
      </w:rPr>
    </w:lvl>
  </w:abstractNum>
  <w:abstractNum w:abstractNumId="34">
    <w:nsid w:val="57687CB3"/>
    <w:multiLevelType w:val="multilevel"/>
    <w:tmpl w:val="D916C716"/>
    <w:lvl w:ilvl="0">
      <w:start w:val="7"/>
      <w:numFmt w:val="decimal"/>
      <w:lvlText w:val="%1"/>
      <w:lvlJc w:val="left"/>
      <w:pPr>
        <w:ind w:left="1497" w:hanging="708"/>
      </w:pPr>
      <w:rPr>
        <w:rFonts w:hint="default"/>
      </w:rPr>
    </w:lvl>
    <w:lvl w:ilvl="1">
      <w:start w:val="1"/>
      <w:numFmt w:val="decimal"/>
      <w:lvlText w:val="%1.%2."/>
      <w:lvlJc w:val="left"/>
      <w:pPr>
        <w:ind w:left="1497" w:hanging="708"/>
      </w:pPr>
      <w:rPr>
        <w:rFonts w:ascii="Tahoma" w:eastAsia="Tahoma" w:hAnsi="Tahoma" w:hint="default"/>
        <w:spacing w:val="1"/>
        <w:w w:val="117"/>
        <w:sz w:val="22"/>
        <w:szCs w:val="22"/>
      </w:rPr>
    </w:lvl>
    <w:lvl w:ilvl="2">
      <w:start w:val="1"/>
      <w:numFmt w:val="bullet"/>
      <w:lvlText w:val="•"/>
      <w:lvlJc w:val="left"/>
      <w:pPr>
        <w:ind w:left="3060" w:hanging="708"/>
      </w:pPr>
      <w:rPr>
        <w:rFonts w:hint="default"/>
      </w:rPr>
    </w:lvl>
    <w:lvl w:ilvl="3">
      <w:start w:val="1"/>
      <w:numFmt w:val="bullet"/>
      <w:lvlText w:val="•"/>
      <w:lvlJc w:val="left"/>
      <w:pPr>
        <w:ind w:left="3840" w:hanging="708"/>
      </w:pPr>
      <w:rPr>
        <w:rFonts w:hint="default"/>
      </w:rPr>
    </w:lvl>
    <w:lvl w:ilvl="4">
      <w:start w:val="1"/>
      <w:numFmt w:val="bullet"/>
      <w:lvlText w:val="•"/>
      <w:lvlJc w:val="left"/>
      <w:pPr>
        <w:ind w:left="4620" w:hanging="708"/>
      </w:pPr>
      <w:rPr>
        <w:rFonts w:hint="default"/>
      </w:rPr>
    </w:lvl>
    <w:lvl w:ilvl="5">
      <w:start w:val="1"/>
      <w:numFmt w:val="bullet"/>
      <w:lvlText w:val="•"/>
      <w:lvlJc w:val="left"/>
      <w:pPr>
        <w:ind w:left="5400" w:hanging="708"/>
      </w:pPr>
      <w:rPr>
        <w:rFonts w:hint="default"/>
      </w:rPr>
    </w:lvl>
    <w:lvl w:ilvl="6">
      <w:start w:val="1"/>
      <w:numFmt w:val="bullet"/>
      <w:lvlText w:val="•"/>
      <w:lvlJc w:val="left"/>
      <w:pPr>
        <w:ind w:left="6180" w:hanging="708"/>
      </w:pPr>
      <w:rPr>
        <w:rFonts w:hint="default"/>
      </w:rPr>
    </w:lvl>
    <w:lvl w:ilvl="7">
      <w:start w:val="1"/>
      <w:numFmt w:val="bullet"/>
      <w:lvlText w:val="•"/>
      <w:lvlJc w:val="left"/>
      <w:pPr>
        <w:ind w:left="6960" w:hanging="708"/>
      </w:pPr>
      <w:rPr>
        <w:rFonts w:hint="default"/>
      </w:rPr>
    </w:lvl>
    <w:lvl w:ilvl="8">
      <w:start w:val="1"/>
      <w:numFmt w:val="bullet"/>
      <w:lvlText w:val="•"/>
      <w:lvlJc w:val="left"/>
      <w:pPr>
        <w:ind w:left="7740" w:hanging="708"/>
      </w:pPr>
      <w:rPr>
        <w:rFonts w:hint="default"/>
      </w:rPr>
    </w:lvl>
  </w:abstractNum>
  <w:abstractNum w:abstractNumId="35">
    <w:nsid w:val="5B6571AE"/>
    <w:multiLevelType w:val="hybridMultilevel"/>
    <w:tmpl w:val="928A510C"/>
    <w:lvl w:ilvl="0" w:tplc="894A6014">
      <w:start w:val="1"/>
      <w:numFmt w:val="decimal"/>
      <w:lvlText w:val="%1."/>
      <w:lvlJc w:val="left"/>
      <w:pPr>
        <w:ind w:left="644" w:hanging="360"/>
      </w:pPr>
      <w:rPr>
        <w:rFonts w:eastAsia="Times New Roman" w:cs="Times New Roman" w:hint="default"/>
        <w:b w:val="0"/>
        <w:color w:val="2222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5BA05D86"/>
    <w:multiLevelType w:val="multilevel"/>
    <w:tmpl w:val="114E519E"/>
    <w:lvl w:ilvl="0">
      <w:start w:val="3"/>
      <w:numFmt w:val="decimal"/>
      <w:lvlText w:val="%1"/>
      <w:lvlJc w:val="left"/>
      <w:pPr>
        <w:ind w:left="1497" w:hanging="708"/>
      </w:pPr>
      <w:rPr>
        <w:rFonts w:hint="default"/>
      </w:rPr>
    </w:lvl>
    <w:lvl w:ilvl="1">
      <w:start w:val="1"/>
      <w:numFmt w:val="decimal"/>
      <w:lvlText w:val="%1.%2."/>
      <w:lvlJc w:val="left"/>
      <w:pPr>
        <w:ind w:left="1497" w:hanging="708"/>
      </w:pPr>
      <w:rPr>
        <w:rFonts w:ascii="Tahoma" w:eastAsia="Tahoma" w:hAnsi="Tahoma" w:hint="default"/>
        <w:spacing w:val="1"/>
        <w:w w:val="117"/>
        <w:sz w:val="22"/>
        <w:szCs w:val="22"/>
      </w:rPr>
    </w:lvl>
    <w:lvl w:ilvl="2">
      <w:start w:val="1"/>
      <w:numFmt w:val="decimal"/>
      <w:lvlText w:val="%1.%2.%3."/>
      <w:lvlJc w:val="left"/>
      <w:pPr>
        <w:ind w:left="1924" w:hanging="642"/>
        <w:jc w:val="right"/>
      </w:pPr>
      <w:rPr>
        <w:rFonts w:ascii="Tahoma" w:eastAsia="Tahoma" w:hAnsi="Tahoma" w:hint="default"/>
        <w:spacing w:val="-1"/>
        <w:w w:val="100"/>
        <w:sz w:val="22"/>
        <w:szCs w:val="22"/>
      </w:rPr>
    </w:lvl>
    <w:lvl w:ilvl="3">
      <w:start w:val="1"/>
      <w:numFmt w:val="bullet"/>
      <w:lvlText w:val=""/>
      <w:lvlJc w:val="left"/>
      <w:pPr>
        <w:ind w:left="2632" w:hanging="284"/>
      </w:pPr>
      <w:rPr>
        <w:rFonts w:ascii="Symbol" w:eastAsia="Symbol" w:hAnsi="Symbol" w:hint="default"/>
        <w:w w:val="100"/>
        <w:sz w:val="22"/>
        <w:szCs w:val="22"/>
      </w:rPr>
    </w:lvl>
    <w:lvl w:ilvl="4">
      <w:start w:val="1"/>
      <w:numFmt w:val="bullet"/>
      <w:lvlText w:val="•"/>
      <w:lvlJc w:val="left"/>
      <w:pPr>
        <w:ind w:left="3711" w:hanging="284"/>
      </w:pPr>
      <w:rPr>
        <w:rFonts w:hint="default"/>
      </w:rPr>
    </w:lvl>
    <w:lvl w:ilvl="5">
      <w:start w:val="1"/>
      <w:numFmt w:val="bullet"/>
      <w:lvlText w:val="•"/>
      <w:lvlJc w:val="left"/>
      <w:pPr>
        <w:ind w:left="4642" w:hanging="284"/>
      </w:pPr>
      <w:rPr>
        <w:rFonts w:hint="default"/>
      </w:rPr>
    </w:lvl>
    <w:lvl w:ilvl="6">
      <w:start w:val="1"/>
      <w:numFmt w:val="bullet"/>
      <w:lvlText w:val="•"/>
      <w:lvlJc w:val="left"/>
      <w:pPr>
        <w:ind w:left="5574" w:hanging="284"/>
      </w:pPr>
      <w:rPr>
        <w:rFonts w:hint="default"/>
      </w:rPr>
    </w:lvl>
    <w:lvl w:ilvl="7">
      <w:start w:val="1"/>
      <w:numFmt w:val="bullet"/>
      <w:lvlText w:val="•"/>
      <w:lvlJc w:val="left"/>
      <w:pPr>
        <w:ind w:left="6505" w:hanging="284"/>
      </w:pPr>
      <w:rPr>
        <w:rFonts w:hint="default"/>
      </w:rPr>
    </w:lvl>
    <w:lvl w:ilvl="8">
      <w:start w:val="1"/>
      <w:numFmt w:val="bullet"/>
      <w:lvlText w:val="•"/>
      <w:lvlJc w:val="left"/>
      <w:pPr>
        <w:ind w:left="7437" w:hanging="284"/>
      </w:pPr>
      <w:rPr>
        <w:rFonts w:hint="default"/>
      </w:rPr>
    </w:lvl>
  </w:abstractNum>
  <w:abstractNum w:abstractNumId="37">
    <w:nsid w:val="5DA5411F"/>
    <w:multiLevelType w:val="hybridMultilevel"/>
    <w:tmpl w:val="78E442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0F1521B"/>
    <w:multiLevelType w:val="hybridMultilevel"/>
    <w:tmpl w:val="40427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FD1C06"/>
    <w:multiLevelType w:val="hybridMultilevel"/>
    <w:tmpl w:val="4E568874"/>
    <w:lvl w:ilvl="0" w:tplc="619C2FB8">
      <w:start w:val="1"/>
      <w:numFmt w:val="decimal"/>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A231D29"/>
    <w:multiLevelType w:val="hybridMultilevel"/>
    <w:tmpl w:val="DE482D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6AC142B2"/>
    <w:multiLevelType w:val="hybridMultilevel"/>
    <w:tmpl w:val="D6EE1396"/>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alibri"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alibri"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alibri" w:hint="default"/>
      </w:rPr>
    </w:lvl>
    <w:lvl w:ilvl="8" w:tplc="04160005" w:tentative="1">
      <w:start w:val="1"/>
      <w:numFmt w:val="bullet"/>
      <w:lvlText w:val=""/>
      <w:lvlJc w:val="left"/>
      <w:pPr>
        <w:ind w:left="6525" w:hanging="360"/>
      </w:pPr>
      <w:rPr>
        <w:rFonts w:ascii="Wingdings" w:hAnsi="Wingdings" w:hint="default"/>
      </w:rPr>
    </w:lvl>
  </w:abstractNum>
  <w:abstractNum w:abstractNumId="42">
    <w:nsid w:val="6C1C3674"/>
    <w:multiLevelType w:val="hybridMultilevel"/>
    <w:tmpl w:val="859C2D44"/>
    <w:lvl w:ilvl="0" w:tplc="04160003">
      <w:start w:val="1"/>
      <w:numFmt w:val="bullet"/>
      <w:lvlText w:val="o"/>
      <w:lvlJc w:val="left"/>
      <w:pPr>
        <w:ind w:left="720" w:hanging="360"/>
      </w:pPr>
      <w:rPr>
        <w:rFonts w:ascii="Courier New" w:hAnsi="Courier New" w:cs="Calibri" w:hint="default"/>
      </w:rPr>
    </w:lvl>
    <w:lvl w:ilvl="1" w:tplc="04160003" w:tentative="1">
      <w:start w:val="1"/>
      <w:numFmt w:val="bullet"/>
      <w:lvlText w:val="o"/>
      <w:lvlJc w:val="left"/>
      <w:pPr>
        <w:ind w:left="1440" w:hanging="360"/>
      </w:pPr>
      <w:rPr>
        <w:rFonts w:ascii="Courier New" w:hAnsi="Courier New" w:cs="Calibri"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alibri"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alibri"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6CF004E9"/>
    <w:multiLevelType w:val="hybridMultilevel"/>
    <w:tmpl w:val="3EC8C8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6D367105"/>
    <w:multiLevelType w:val="multilevel"/>
    <w:tmpl w:val="30021184"/>
    <w:lvl w:ilvl="0">
      <w:start w:val="6"/>
      <w:numFmt w:val="decimal"/>
      <w:lvlText w:val="%1"/>
      <w:lvlJc w:val="left"/>
      <w:pPr>
        <w:ind w:left="375" w:hanging="375"/>
      </w:pPr>
      <w:rPr>
        <w:rFonts w:eastAsiaTheme="minorHAnsi" w:hint="default"/>
        <w:w w:val="115"/>
      </w:rPr>
    </w:lvl>
    <w:lvl w:ilvl="1">
      <w:start w:val="1"/>
      <w:numFmt w:val="decimal"/>
      <w:lvlText w:val="%1.%2"/>
      <w:lvlJc w:val="left"/>
      <w:pPr>
        <w:ind w:left="1164" w:hanging="375"/>
      </w:pPr>
      <w:rPr>
        <w:rFonts w:eastAsiaTheme="minorHAnsi" w:hint="default"/>
        <w:w w:val="115"/>
      </w:rPr>
    </w:lvl>
    <w:lvl w:ilvl="2">
      <w:start w:val="1"/>
      <w:numFmt w:val="decimal"/>
      <w:lvlText w:val="%1.%2.%3"/>
      <w:lvlJc w:val="left"/>
      <w:pPr>
        <w:ind w:left="2298" w:hanging="720"/>
      </w:pPr>
      <w:rPr>
        <w:rFonts w:eastAsiaTheme="minorHAnsi" w:hint="default"/>
        <w:w w:val="115"/>
      </w:rPr>
    </w:lvl>
    <w:lvl w:ilvl="3">
      <w:start w:val="1"/>
      <w:numFmt w:val="decimal"/>
      <w:lvlText w:val="%1.%2.%3.%4"/>
      <w:lvlJc w:val="left"/>
      <w:pPr>
        <w:ind w:left="3447" w:hanging="1080"/>
      </w:pPr>
      <w:rPr>
        <w:rFonts w:eastAsiaTheme="minorHAnsi" w:hint="default"/>
        <w:w w:val="115"/>
      </w:rPr>
    </w:lvl>
    <w:lvl w:ilvl="4">
      <w:start w:val="1"/>
      <w:numFmt w:val="decimal"/>
      <w:lvlText w:val="%1.%2.%3.%4.%5"/>
      <w:lvlJc w:val="left"/>
      <w:pPr>
        <w:ind w:left="4236" w:hanging="1080"/>
      </w:pPr>
      <w:rPr>
        <w:rFonts w:eastAsiaTheme="minorHAnsi" w:hint="default"/>
        <w:w w:val="115"/>
      </w:rPr>
    </w:lvl>
    <w:lvl w:ilvl="5">
      <w:start w:val="1"/>
      <w:numFmt w:val="decimal"/>
      <w:lvlText w:val="%1.%2.%3.%4.%5.%6"/>
      <w:lvlJc w:val="left"/>
      <w:pPr>
        <w:ind w:left="5385" w:hanging="1440"/>
      </w:pPr>
      <w:rPr>
        <w:rFonts w:eastAsiaTheme="minorHAnsi" w:hint="default"/>
        <w:w w:val="115"/>
      </w:rPr>
    </w:lvl>
    <w:lvl w:ilvl="6">
      <w:start w:val="1"/>
      <w:numFmt w:val="decimal"/>
      <w:lvlText w:val="%1.%2.%3.%4.%5.%6.%7"/>
      <w:lvlJc w:val="left"/>
      <w:pPr>
        <w:ind w:left="6174" w:hanging="1440"/>
      </w:pPr>
      <w:rPr>
        <w:rFonts w:eastAsiaTheme="minorHAnsi" w:hint="default"/>
        <w:w w:val="115"/>
      </w:rPr>
    </w:lvl>
    <w:lvl w:ilvl="7">
      <w:start w:val="1"/>
      <w:numFmt w:val="decimal"/>
      <w:lvlText w:val="%1.%2.%3.%4.%5.%6.%7.%8"/>
      <w:lvlJc w:val="left"/>
      <w:pPr>
        <w:ind w:left="7323" w:hanging="1800"/>
      </w:pPr>
      <w:rPr>
        <w:rFonts w:eastAsiaTheme="minorHAnsi" w:hint="default"/>
        <w:w w:val="115"/>
      </w:rPr>
    </w:lvl>
    <w:lvl w:ilvl="8">
      <w:start w:val="1"/>
      <w:numFmt w:val="decimal"/>
      <w:lvlText w:val="%1.%2.%3.%4.%5.%6.%7.%8.%9"/>
      <w:lvlJc w:val="left"/>
      <w:pPr>
        <w:ind w:left="8112" w:hanging="1800"/>
      </w:pPr>
      <w:rPr>
        <w:rFonts w:eastAsiaTheme="minorHAnsi" w:hint="default"/>
        <w:w w:val="115"/>
      </w:rPr>
    </w:lvl>
  </w:abstractNum>
  <w:abstractNum w:abstractNumId="45">
    <w:nsid w:val="70ED0A52"/>
    <w:multiLevelType w:val="hybridMultilevel"/>
    <w:tmpl w:val="A7341F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1232523"/>
    <w:multiLevelType w:val="hybridMultilevel"/>
    <w:tmpl w:val="43D480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48148BB"/>
    <w:multiLevelType w:val="multilevel"/>
    <w:tmpl w:val="7A9C3CB0"/>
    <w:lvl w:ilvl="0">
      <w:start w:val="4"/>
      <w:numFmt w:val="decimal"/>
      <w:lvlText w:val="%1"/>
      <w:lvlJc w:val="left"/>
      <w:pPr>
        <w:ind w:left="756" w:hanging="701"/>
      </w:pPr>
      <w:rPr>
        <w:rFonts w:hint="default"/>
      </w:rPr>
    </w:lvl>
    <w:lvl w:ilvl="1">
      <w:start w:val="4"/>
      <w:numFmt w:val="decimal"/>
      <w:lvlText w:val="%1.%2"/>
      <w:lvlJc w:val="left"/>
      <w:pPr>
        <w:ind w:left="756" w:hanging="701"/>
      </w:pPr>
      <w:rPr>
        <w:rFonts w:hint="default"/>
      </w:rPr>
    </w:lvl>
    <w:lvl w:ilvl="2">
      <w:start w:val="3"/>
      <w:numFmt w:val="decimal"/>
      <w:lvlText w:val="%1.%2.%3."/>
      <w:lvlJc w:val="left"/>
      <w:pPr>
        <w:ind w:left="756" w:hanging="701"/>
      </w:pPr>
      <w:rPr>
        <w:rFonts w:ascii="Tahoma" w:eastAsia="Tahoma" w:hAnsi="Tahoma" w:hint="default"/>
        <w:spacing w:val="1"/>
        <w:w w:val="117"/>
        <w:sz w:val="22"/>
        <w:szCs w:val="22"/>
      </w:rPr>
    </w:lvl>
    <w:lvl w:ilvl="3">
      <w:start w:val="1"/>
      <w:numFmt w:val="decimal"/>
      <w:lvlText w:val="%1.%2.%3.%4."/>
      <w:lvlJc w:val="left"/>
      <w:pPr>
        <w:ind w:left="756" w:hanging="920"/>
      </w:pPr>
      <w:rPr>
        <w:rFonts w:ascii="Tahoma" w:eastAsia="Tahoma" w:hAnsi="Tahoma" w:hint="default"/>
        <w:spacing w:val="1"/>
        <w:w w:val="117"/>
        <w:sz w:val="22"/>
        <w:szCs w:val="22"/>
      </w:rPr>
    </w:lvl>
    <w:lvl w:ilvl="4">
      <w:start w:val="1"/>
      <w:numFmt w:val="bullet"/>
      <w:lvlText w:val="•"/>
      <w:lvlJc w:val="left"/>
      <w:pPr>
        <w:ind w:left="4176" w:hanging="920"/>
      </w:pPr>
      <w:rPr>
        <w:rFonts w:hint="default"/>
      </w:rPr>
    </w:lvl>
    <w:lvl w:ilvl="5">
      <w:start w:val="1"/>
      <w:numFmt w:val="bullet"/>
      <w:lvlText w:val="•"/>
      <w:lvlJc w:val="left"/>
      <w:pPr>
        <w:ind w:left="5030" w:hanging="920"/>
      </w:pPr>
      <w:rPr>
        <w:rFonts w:hint="default"/>
      </w:rPr>
    </w:lvl>
    <w:lvl w:ilvl="6">
      <w:start w:val="1"/>
      <w:numFmt w:val="bullet"/>
      <w:lvlText w:val="•"/>
      <w:lvlJc w:val="left"/>
      <w:pPr>
        <w:ind w:left="5884" w:hanging="920"/>
      </w:pPr>
      <w:rPr>
        <w:rFonts w:hint="default"/>
      </w:rPr>
    </w:lvl>
    <w:lvl w:ilvl="7">
      <w:start w:val="1"/>
      <w:numFmt w:val="bullet"/>
      <w:lvlText w:val="•"/>
      <w:lvlJc w:val="left"/>
      <w:pPr>
        <w:ind w:left="6738" w:hanging="920"/>
      </w:pPr>
      <w:rPr>
        <w:rFonts w:hint="default"/>
      </w:rPr>
    </w:lvl>
    <w:lvl w:ilvl="8">
      <w:start w:val="1"/>
      <w:numFmt w:val="bullet"/>
      <w:lvlText w:val="•"/>
      <w:lvlJc w:val="left"/>
      <w:pPr>
        <w:ind w:left="7592" w:hanging="920"/>
      </w:pPr>
      <w:rPr>
        <w:rFonts w:hint="default"/>
      </w:rPr>
    </w:lvl>
  </w:abstractNum>
  <w:abstractNum w:abstractNumId="48">
    <w:nsid w:val="75254C20"/>
    <w:multiLevelType w:val="hybridMultilevel"/>
    <w:tmpl w:val="29D06CFC"/>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alibri"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alibri"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alibri" w:hint="default"/>
      </w:rPr>
    </w:lvl>
    <w:lvl w:ilvl="8" w:tplc="04160005" w:tentative="1">
      <w:start w:val="1"/>
      <w:numFmt w:val="bullet"/>
      <w:lvlText w:val=""/>
      <w:lvlJc w:val="left"/>
      <w:pPr>
        <w:ind w:left="7189" w:hanging="360"/>
      </w:pPr>
      <w:rPr>
        <w:rFonts w:ascii="Wingdings" w:hAnsi="Wingdings" w:hint="default"/>
      </w:rPr>
    </w:lvl>
  </w:abstractNum>
  <w:num w:numId="1">
    <w:abstractNumId w:val="32"/>
  </w:num>
  <w:num w:numId="2">
    <w:abstractNumId w:val="4"/>
  </w:num>
  <w:num w:numId="3">
    <w:abstractNumId w:val="27"/>
  </w:num>
  <w:num w:numId="4">
    <w:abstractNumId w:val="41"/>
  </w:num>
  <w:num w:numId="5">
    <w:abstractNumId w:val="17"/>
  </w:num>
  <w:num w:numId="6">
    <w:abstractNumId w:val="3"/>
  </w:num>
  <w:num w:numId="7">
    <w:abstractNumId w:val="38"/>
  </w:num>
  <w:num w:numId="8">
    <w:abstractNumId w:val="22"/>
  </w:num>
  <w:num w:numId="9">
    <w:abstractNumId w:val="16"/>
  </w:num>
  <w:num w:numId="10">
    <w:abstractNumId w:val="47"/>
  </w:num>
  <w:num w:numId="11">
    <w:abstractNumId w:val="34"/>
  </w:num>
  <w:num w:numId="12">
    <w:abstractNumId w:val="19"/>
  </w:num>
  <w:num w:numId="13">
    <w:abstractNumId w:val="31"/>
  </w:num>
  <w:num w:numId="14">
    <w:abstractNumId w:val="36"/>
  </w:num>
  <w:num w:numId="15">
    <w:abstractNumId w:val="33"/>
  </w:num>
  <w:num w:numId="16">
    <w:abstractNumId w:val="13"/>
  </w:num>
  <w:num w:numId="17">
    <w:abstractNumId w:val="24"/>
  </w:num>
  <w:num w:numId="18">
    <w:abstractNumId w:val="20"/>
  </w:num>
  <w:num w:numId="19">
    <w:abstractNumId w:val="23"/>
  </w:num>
  <w:num w:numId="20">
    <w:abstractNumId w:val="8"/>
  </w:num>
  <w:num w:numId="21">
    <w:abstractNumId w:val="26"/>
  </w:num>
  <w:num w:numId="22">
    <w:abstractNumId w:val="9"/>
  </w:num>
  <w:num w:numId="23">
    <w:abstractNumId w:val="6"/>
  </w:num>
  <w:num w:numId="24">
    <w:abstractNumId w:val="7"/>
  </w:num>
  <w:num w:numId="25">
    <w:abstractNumId w:val="21"/>
  </w:num>
  <w:num w:numId="26">
    <w:abstractNumId w:val="46"/>
  </w:num>
  <w:num w:numId="27">
    <w:abstractNumId w:val="18"/>
  </w:num>
  <w:num w:numId="28">
    <w:abstractNumId w:val="44"/>
  </w:num>
  <w:num w:numId="29">
    <w:abstractNumId w:val="42"/>
  </w:num>
  <w:num w:numId="30">
    <w:abstractNumId w:val="40"/>
  </w:num>
  <w:num w:numId="31">
    <w:abstractNumId w:val="43"/>
  </w:num>
  <w:num w:numId="32">
    <w:abstractNumId w:val="5"/>
  </w:num>
  <w:num w:numId="33">
    <w:abstractNumId w:val="14"/>
  </w:num>
  <w:num w:numId="34">
    <w:abstractNumId w:val="25"/>
  </w:num>
  <w:num w:numId="35">
    <w:abstractNumId w:val="1"/>
  </w:num>
  <w:num w:numId="36">
    <w:abstractNumId w:val="12"/>
  </w:num>
  <w:num w:numId="37">
    <w:abstractNumId w:val="28"/>
  </w:num>
  <w:num w:numId="38">
    <w:abstractNumId w:val="11"/>
  </w:num>
  <w:num w:numId="39">
    <w:abstractNumId w:val="15"/>
  </w:num>
  <w:num w:numId="40">
    <w:abstractNumId w:val="10"/>
  </w:num>
  <w:num w:numId="41">
    <w:abstractNumId w:val="45"/>
  </w:num>
  <w:num w:numId="42">
    <w:abstractNumId w:val="29"/>
  </w:num>
  <w:num w:numId="43">
    <w:abstractNumId w:val="2"/>
  </w:num>
  <w:num w:numId="44">
    <w:abstractNumId w:val="39"/>
  </w:num>
  <w:num w:numId="45">
    <w:abstractNumId w:val="35"/>
  </w:num>
  <w:num w:numId="46">
    <w:abstractNumId w:val="37"/>
  </w:num>
  <w:num w:numId="47">
    <w:abstractNumId w:val="30"/>
  </w:num>
  <w:num w:numId="48">
    <w:abstractNumId w:val="48"/>
  </w:num>
  <w:num w:numId="4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grammar="clean"/>
  <w:doNotTrackMoves/>
  <w:defaultTabStop w:val="708"/>
  <w:hyphenationZone w:val="425"/>
  <w:drawingGridHorizontalSpacing w:val="120"/>
  <w:displayHorizontalDrawingGridEvery w:val="2"/>
  <w:noPunctuationKerning/>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636056"/>
    <w:rsid w:val="00000790"/>
    <w:rsid w:val="00010DC8"/>
    <w:rsid w:val="00014C0C"/>
    <w:rsid w:val="00015B30"/>
    <w:rsid w:val="000176B8"/>
    <w:rsid w:val="0002094B"/>
    <w:rsid w:val="00042867"/>
    <w:rsid w:val="00045A0E"/>
    <w:rsid w:val="00047C2A"/>
    <w:rsid w:val="00062D48"/>
    <w:rsid w:val="000655DE"/>
    <w:rsid w:val="000660EB"/>
    <w:rsid w:val="000678B2"/>
    <w:rsid w:val="000703D3"/>
    <w:rsid w:val="00076066"/>
    <w:rsid w:val="00090708"/>
    <w:rsid w:val="000919F9"/>
    <w:rsid w:val="000A47E9"/>
    <w:rsid w:val="000A64A0"/>
    <w:rsid w:val="000A6871"/>
    <w:rsid w:val="000B40BF"/>
    <w:rsid w:val="000C1243"/>
    <w:rsid w:val="000C23F3"/>
    <w:rsid w:val="000C2A88"/>
    <w:rsid w:val="000C7B77"/>
    <w:rsid w:val="000D38A6"/>
    <w:rsid w:val="000E16C6"/>
    <w:rsid w:val="000E2F99"/>
    <w:rsid w:val="000F6CB1"/>
    <w:rsid w:val="00106F6B"/>
    <w:rsid w:val="00111A9B"/>
    <w:rsid w:val="00114A9A"/>
    <w:rsid w:val="00121F66"/>
    <w:rsid w:val="0013776A"/>
    <w:rsid w:val="0014109B"/>
    <w:rsid w:val="00144186"/>
    <w:rsid w:val="0014638F"/>
    <w:rsid w:val="00153459"/>
    <w:rsid w:val="001571D8"/>
    <w:rsid w:val="00167FE9"/>
    <w:rsid w:val="00175C85"/>
    <w:rsid w:val="00181F7A"/>
    <w:rsid w:val="001865A0"/>
    <w:rsid w:val="001910EB"/>
    <w:rsid w:val="00194B22"/>
    <w:rsid w:val="00197760"/>
    <w:rsid w:val="001B11BA"/>
    <w:rsid w:val="001B1618"/>
    <w:rsid w:val="001B5DDC"/>
    <w:rsid w:val="001B73DE"/>
    <w:rsid w:val="001C17B8"/>
    <w:rsid w:val="001C28CB"/>
    <w:rsid w:val="001D5101"/>
    <w:rsid w:val="001E07C5"/>
    <w:rsid w:val="001F7862"/>
    <w:rsid w:val="002123C1"/>
    <w:rsid w:val="002209EC"/>
    <w:rsid w:val="00223943"/>
    <w:rsid w:val="00235F43"/>
    <w:rsid w:val="00237AB2"/>
    <w:rsid w:val="002510AE"/>
    <w:rsid w:val="0025592C"/>
    <w:rsid w:val="00264A0F"/>
    <w:rsid w:val="00267AB6"/>
    <w:rsid w:val="002840C8"/>
    <w:rsid w:val="0028565F"/>
    <w:rsid w:val="00293640"/>
    <w:rsid w:val="002936C4"/>
    <w:rsid w:val="00293EEA"/>
    <w:rsid w:val="00297251"/>
    <w:rsid w:val="002A2F4C"/>
    <w:rsid w:val="002A3083"/>
    <w:rsid w:val="002C3198"/>
    <w:rsid w:val="002D7E23"/>
    <w:rsid w:val="002E310E"/>
    <w:rsid w:val="002F2F25"/>
    <w:rsid w:val="002F5180"/>
    <w:rsid w:val="002F69D5"/>
    <w:rsid w:val="002F7D91"/>
    <w:rsid w:val="003269B1"/>
    <w:rsid w:val="00333692"/>
    <w:rsid w:val="00335258"/>
    <w:rsid w:val="00335CC9"/>
    <w:rsid w:val="003361EF"/>
    <w:rsid w:val="00337E9B"/>
    <w:rsid w:val="00346288"/>
    <w:rsid w:val="00346DF9"/>
    <w:rsid w:val="00352680"/>
    <w:rsid w:val="00353A3A"/>
    <w:rsid w:val="003620C7"/>
    <w:rsid w:val="00381051"/>
    <w:rsid w:val="003810C3"/>
    <w:rsid w:val="003907EE"/>
    <w:rsid w:val="00396727"/>
    <w:rsid w:val="003A040A"/>
    <w:rsid w:val="003A4DD0"/>
    <w:rsid w:val="003A6A86"/>
    <w:rsid w:val="003B4516"/>
    <w:rsid w:val="003E147C"/>
    <w:rsid w:val="003E1E2B"/>
    <w:rsid w:val="003E38BE"/>
    <w:rsid w:val="003E4EBD"/>
    <w:rsid w:val="003F12E0"/>
    <w:rsid w:val="003F3B80"/>
    <w:rsid w:val="003F3DBD"/>
    <w:rsid w:val="003F7DE5"/>
    <w:rsid w:val="0040573A"/>
    <w:rsid w:val="00410571"/>
    <w:rsid w:val="00410B79"/>
    <w:rsid w:val="00413BAF"/>
    <w:rsid w:val="00415180"/>
    <w:rsid w:val="00421E2E"/>
    <w:rsid w:val="00430DB3"/>
    <w:rsid w:val="004322E5"/>
    <w:rsid w:val="00452E1B"/>
    <w:rsid w:val="00473401"/>
    <w:rsid w:val="0047542E"/>
    <w:rsid w:val="00481169"/>
    <w:rsid w:val="00491B28"/>
    <w:rsid w:val="004939F3"/>
    <w:rsid w:val="00496155"/>
    <w:rsid w:val="004A4F15"/>
    <w:rsid w:val="004B693D"/>
    <w:rsid w:val="004B708F"/>
    <w:rsid w:val="004C1E27"/>
    <w:rsid w:val="004E00E0"/>
    <w:rsid w:val="004E1C1B"/>
    <w:rsid w:val="004E5B2A"/>
    <w:rsid w:val="004F181F"/>
    <w:rsid w:val="004F1C05"/>
    <w:rsid w:val="004F5192"/>
    <w:rsid w:val="00506677"/>
    <w:rsid w:val="005135A4"/>
    <w:rsid w:val="00521D8C"/>
    <w:rsid w:val="00522CA0"/>
    <w:rsid w:val="0052357E"/>
    <w:rsid w:val="005326DB"/>
    <w:rsid w:val="00535EAD"/>
    <w:rsid w:val="00540DE9"/>
    <w:rsid w:val="00550F0E"/>
    <w:rsid w:val="00551B43"/>
    <w:rsid w:val="005530DA"/>
    <w:rsid w:val="00555849"/>
    <w:rsid w:val="00557071"/>
    <w:rsid w:val="005637A2"/>
    <w:rsid w:val="0056637E"/>
    <w:rsid w:val="00576F18"/>
    <w:rsid w:val="00585DC3"/>
    <w:rsid w:val="00592334"/>
    <w:rsid w:val="005956C9"/>
    <w:rsid w:val="005A4A2F"/>
    <w:rsid w:val="005A5573"/>
    <w:rsid w:val="005B7340"/>
    <w:rsid w:val="005C47A2"/>
    <w:rsid w:val="005D4C98"/>
    <w:rsid w:val="005D68F7"/>
    <w:rsid w:val="005E0D9A"/>
    <w:rsid w:val="005E28B8"/>
    <w:rsid w:val="005E6E24"/>
    <w:rsid w:val="005E7FF8"/>
    <w:rsid w:val="005F2397"/>
    <w:rsid w:val="005F2DF6"/>
    <w:rsid w:val="005F52E1"/>
    <w:rsid w:val="005F62DD"/>
    <w:rsid w:val="005F734B"/>
    <w:rsid w:val="00607EA3"/>
    <w:rsid w:val="00613801"/>
    <w:rsid w:val="00613F0D"/>
    <w:rsid w:val="006144EA"/>
    <w:rsid w:val="00617AB8"/>
    <w:rsid w:val="006324CF"/>
    <w:rsid w:val="006346E3"/>
    <w:rsid w:val="00636056"/>
    <w:rsid w:val="006475EA"/>
    <w:rsid w:val="00654397"/>
    <w:rsid w:val="00661881"/>
    <w:rsid w:val="00664BD5"/>
    <w:rsid w:val="00672F05"/>
    <w:rsid w:val="0067543F"/>
    <w:rsid w:val="00675D25"/>
    <w:rsid w:val="006841AC"/>
    <w:rsid w:val="006859D9"/>
    <w:rsid w:val="00686465"/>
    <w:rsid w:val="00691DEE"/>
    <w:rsid w:val="00696599"/>
    <w:rsid w:val="006A11E3"/>
    <w:rsid w:val="006A5189"/>
    <w:rsid w:val="006B1A8A"/>
    <w:rsid w:val="006C2E20"/>
    <w:rsid w:val="006C3BA3"/>
    <w:rsid w:val="006C48D6"/>
    <w:rsid w:val="006C51AB"/>
    <w:rsid w:val="006C66D0"/>
    <w:rsid w:val="006D53F9"/>
    <w:rsid w:val="006D6618"/>
    <w:rsid w:val="00710D0A"/>
    <w:rsid w:val="00712998"/>
    <w:rsid w:val="00713D08"/>
    <w:rsid w:val="00716B13"/>
    <w:rsid w:val="0071788F"/>
    <w:rsid w:val="00721E4B"/>
    <w:rsid w:val="00725E0E"/>
    <w:rsid w:val="007410FB"/>
    <w:rsid w:val="007550C1"/>
    <w:rsid w:val="00760B81"/>
    <w:rsid w:val="00780028"/>
    <w:rsid w:val="007818CB"/>
    <w:rsid w:val="00782B6C"/>
    <w:rsid w:val="007853DB"/>
    <w:rsid w:val="007A07DC"/>
    <w:rsid w:val="007A4CAB"/>
    <w:rsid w:val="007A5050"/>
    <w:rsid w:val="007C4A85"/>
    <w:rsid w:val="007C523A"/>
    <w:rsid w:val="007D425E"/>
    <w:rsid w:val="007D48B8"/>
    <w:rsid w:val="007F7746"/>
    <w:rsid w:val="00804EED"/>
    <w:rsid w:val="00817C08"/>
    <w:rsid w:val="008256B0"/>
    <w:rsid w:val="00826F8B"/>
    <w:rsid w:val="00827F5E"/>
    <w:rsid w:val="00830C25"/>
    <w:rsid w:val="00831387"/>
    <w:rsid w:val="00837CFC"/>
    <w:rsid w:val="00841582"/>
    <w:rsid w:val="00841BB4"/>
    <w:rsid w:val="00846FB4"/>
    <w:rsid w:val="0085164E"/>
    <w:rsid w:val="00856979"/>
    <w:rsid w:val="00863672"/>
    <w:rsid w:val="008728DB"/>
    <w:rsid w:val="008763D0"/>
    <w:rsid w:val="0089284E"/>
    <w:rsid w:val="008961F4"/>
    <w:rsid w:val="00896270"/>
    <w:rsid w:val="008B29FC"/>
    <w:rsid w:val="008D2ABC"/>
    <w:rsid w:val="008E3709"/>
    <w:rsid w:val="008E443E"/>
    <w:rsid w:val="008F7553"/>
    <w:rsid w:val="009039B6"/>
    <w:rsid w:val="009133EB"/>
    <w:rsid w:val="00942F1C"/>
    <w:rsid w:val="0094750E"/>
    <w:rsid w:val="00952AFD"/>
    <w:rsid w:val="0095609F"/>
    <w:rsid w:val="00965392"/>
    <w:rsid w:val="00965932"/>
    <w:rsid w:val="009718A7"/>
    <w:rsid w:val="00972918"/>
    <w:rsid w:val="0097291B"/>
    <w:rsid w:val="00972AF9"/>
    <w:rsid w:val="009766D7"/>
    <w:rsid w:val="00984C0A"/>
    <w:rsid w:val="0098545D"/>
    <w:rsid w:val="00985B25"/>
    <w:rsid w:val="009A648A"/>
    <w:rsid w:val="009A7AB7"/>
    <w:rsid w:val="009B27DB"/>
    <w:rsid w:val="009B3ED4"/>
    <w:rsid w:val="009B3FBD"/>
    <w:rsid w:val="009B481F"/>
    <w:rsid w:val="009B66E2"/>
    <w:rsid w:val="009C6243"/>
    <w:rsid w:val="009D494D"/>
    <w:rsid w:val="009E01C1"/>
    <w:rsid w:val="00A06672"/>
    <w:rsid w:val="00A108C7"/>
    <w:rsid w:val="00A17BC4"/>
    <w:rsid w:val="00A37B62"/>
    <w:rsid w:val="00A43211"/>
    <w:rsid w:val="00A44AB0"/>
    <w:rsid w:val="00A454F7"/>
    <w:rsid w:val="00A54DDC"/>
    <w:rsid w:val="00A5575D"/>
    <w:rsid w:val="00A611F6"/>
    <w:rsid w:val="00A61DF0"/>
    <w:rsid w:val="00A6721C"/>
    <w:rsid w:val="00A71BE9"/>
    <w:rsid w:val="00A74C79"/>
    <w:rsid w:val="00A82413"/>
    <w:rsid w:val="00A851E7"/>
    <w:rsid w:val="00A9230D"/>
    <w:rsid w:val="00A92DF0"/>
    <w:rsid w:val="00AA5DBD"/>
    <w:rsid w:val="00AB43C1"/>
    <w:rsid w:val="00AB5480"/>
    <w:rsid w:val="00AB5C69"/>
    <w:rsid w:val="00AC4C9F"/>
    <w:rsid w:val="00AD4F07"/>
    <w:rsid w:val="00AD7E75"/>
    <w:rsid w:val="00AE3044"/>
    <w:rsid w:val="00AE4BEF"/>
    <w:rsid w:val="00AE5905"/>
    <w:rsid w:val="00AF13CC"/>
    <w:rsid w:val="00AF5518"/>
    <w:rsid w:val="00B07123"/>
    <w:rsid w:val="00B07E9F"/>
    <w:rsid w:val="00B10F70"/>
    <w:rsid w:val="00B168F3"/>
    <w:rsid w:val="00B20631"/>
    <w:rsid w:val="00B33624"/>
    <w:rsid w:val="00B3491D"/>
    <w:rsid w:val="00B34A7B"/>
    <w:rsid w:val="00B367F2"/>
    <w:rsid w:val="00B41A25"/>
    <w:rsid w:val="00B433EC"/>
    <w:rsid w:val="00B46AA1"/>
    <w:rsid w:val="00B47A35"/>
    <w:rsid w:val="00B60FDB"/>
    <w:rsid w:val="00B663B8"/>
    <w:rsid w:val="00B72122"/>
    <w:rsid w:val="00B8322A"/>
    <w:rsid w:val="00B83C12"/>
    <w:rsid w:val="00B92F80"/>
    <w:rsid w:val="00B94AB6"/>
    <w:rsid w:val="00BA364B"/>
    <w:rsid w:val="00BA440A"/>
    <w:rsid w:val="00BB07D9"/>
    <w:rsid w:val="00BB39D5"/>
    <w:rsid w:val="00BB66A5"/>
    <w:rsid w:val="00BC63E1"/>
    <w:rsid w:val="00BC65C0"/>
    <w:rsid w:val="00BC7614"/>
    <w:rsid w:val="00BD327C"/>
    <w:rsid w:val="00BE4FFB"/>
    <w:rsid w:val="00BF4176"/>
    <w:rsid w:val="00BF4DE0"/>
    <w:rsid w:val="00C01526"/>
    <w:rsid w:val="00C04B1A"/>
    <w:rsid w:val="00C1283A"/>
    <w:rsid w:val="00C263EC"/>
    <w:rsid w:val="00C33CDC"/>
    <w:rsid w:val="00C608C9"/>
    <w:rsid w:val="00C7053E"/>
    <w:rsid w:val="00C705EF"/>
    <w:rsid w:val="00C71F55"/>
    <w:rsid w:val="00C82E22"/>
    <w:rsid w:val="00C914E3"/>
    <w:rsid w:val="00C95A45"/>
    <w:rsid w:val="00C97091"/>
    <w:rsid w:val="00CA0C52"/>
    <w:rsid w:val="00CA670F"/>
    <w:rsid w:val="00CB7FF0"/>
    <w:rsid w:val="00CC618D"/>
    <w:rsid w:val="00CD20A9"/>
    <w:rsid w:val="00CD7CE7"/>
    <w:rsid w:val="00CF0BEF"/>
    <w:rsid w:val="00CF3EEE"/>
    <w:rsid w:val="00CF485A"/>
    <w:rsid w:val="00CF4FB9"/>
    <w:rsid w:val="00CF62C3"/>
    <w:rsid w:val="00D0457E"/>
    <w:rsid w:val="00D20E53"/>
    <w:rsid w:val="00D24EE2"/>
    <w:rsid w:val="00D37C7F"/>
    <w:rsid w:val="00D46A9A"/>
    <w:rsid w:val="00D537F7"/>
    <w:rsid w:val="00D549E3"/>
    <w:rsid w:val="00D63A2A"/>
    <w:rsid w:val="00D85B4A"/>
    <w:rsid w:val="00D947BA"/>
    <w:rsid w:val="00DA1A9F"/>
    <w:rsid w:val="00DA2003"/>
    <w:rsid w:val="00DA6ADD"/>
    <w:rsid w:val="00DB1730"/>
    <w:rsid w:val="00DD394D"/>
    <w:rsid w:val="00DD5472"/>
    <w:rsid w:val="00DD77C7"/>
    <w:rsid w:val="00DE050E"/>
    <w:rsid w:val="00DE275F"/>
    <w:rsid w:val="00DE280C"/>
    <w:rsid w:val="00DE649A"/>
    <w:rsid w:val="00DF360D"/>
    <w:rsid w:val="00E02E4E"/>
    <w:rsid w:val="00E02FE8"/>
    <w:rsid w:val="00E1027B"/>
    <w:rsid w:val="00E11C92"/>
    <w:rsid w:val="00E12988"/>
    <w:rsid w:val="00E13B82"/>
    <w:rsid w:val="00E21913"/>
    <w:rsid w:val="00E22886"/>
    <w:rsid w:val="00E253FB"/>
    <w:rsid w:val="00E35A7E"/>
    <w:rsid w:val="00E37CEA"/>
    <w:rsid w:val="00E41F66"/>
    <w:rsid w:val="00E44F5F"/>
    <w:rsid w:val="00E470AF"/>
    <w:rsid w:val="00E54869"/>
    <w:rsid w:val="00E60E9D"/>
    <w:rsid w:val="00E62A5D"/>
    <w:rsid w:val="00E7061F"/>
    <w:rsid w:val="00E745A1"/>
    <w:rsid w:val="00E74E79"/>
    <w:rsid w:val="00E8055F"/>
    <w:rsid w:val="00E80F27"/>
    <w:rsid w:val="00E84E5C"/>
    <w:rsid w:val="00E8517A"/>
    <w:rsid w:val="00E86CCA"/>
    <w:rsid w:val="00E9106C"/>
    <w:rsid w:val="00E918C6"/>
    <w:rsid w:val="00E957FD"/>
    <w:rsid w:val="00E9714D"/>
    <w:rsid w:val="00E97A6F"/>
    <w:rsid w:val="00EA461E"/>
    <w:rsid w:val="00EA7AED"/>
    <w:rsid w:val="00EA7BD5"/>
    <w:rsid w:val="00EB46E1"/>
    <w:rsid w:val="00EB553C"/>
    <w:rsid w:val="00EC623D"/>
    <w:rsid w:val="00EC698C"/>
    <w:rsid w:val="00ED067B"/>
    <w:rsid w:val="00ED1022"/>
    <w:rsid w:val="00ED20F9"/>
    <w:rsid w:val="00ED73CB"/>
    <w:rsid w:val="00EE4199"/>
    <w:rsid w:val="00EE7647"/>
    <w:rsid w:val="00EF6508"/>
    <w:rsid w:val="00F01178"/>
    <w:rsid w:val="00F074FD"/>
    <w:rsid w:val="00F14E60"/>
    <w:rsid w:val="00F23035"/>
    <w:rsid w:val="00F2522E"/>
    <w:rsid w:val="00F32403"/>
    <w:rsid w:val="00F32ECD"/>
    <w:rsid w:val="00F622DA"/>
    <w:rsid w:val="00F838B5"/>
    <w:rsid w:val="00F863AC"/>
    <w:rsid w:val="00F908DB"/>
    <w:rsid w:val="00F9706B"/>
    <w:rsid w:val="00FA3FE5"/>
    <w:rsid w:val="00FA5698"/>
    <w:rsid w:val="00FB50A4"/>
    <w:rsid w:val="00FB73E5"/>
    <w:rsid w:val="00FB7B90"/>
    <w:rsid w:val="00FC1D29"/>
    <w:rsid w:val="00FF411A"/>
    <w:rsid w:val="00FF6310"/>
  </w:rsids>
  <m:mathPr>
    <m:mathFont m:val="Arial Black"/>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pt-BR" w:eastAsia="pt-BR" w:bidi="ar-SA"/>
      </w:rPr>
    </w:rPrDefault>
    <w:pPrDefault/>
  </w:docDefaults>
  <w:latentStyles w:defLockedState="0" w:defUIPriority="0" w:defSemiHidden="0" w:defUnhideWhenUsed="0" w:defQFormat="0" w:count="276">
    <w:lsdException w:name="heading 1" w:uiPriority="99" w:qFormat="1"/>
    <w:lsdException w:name="heading 2" w:uiPriority="99" w:qFormat="1"/>
    <w:lsdException w:name="heading 4" w:uiPriority="99" w:qFormat="1"/>
    <w:lsdException w:name="heading 5" w:uiPriority="99" w:qFormat="1"/>
    <w:lsdException w:name="heading 6" w:uiPriority="99" w:qFormat="1"/>
    <w:lsdException w:name="heading 7" w:uiPriority="9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452E1B"/>
  </w:style>
  <w:style w:type="paragraph" w:styleId="Heading1">
    <w:name w:val="heading 1"/>
    <w:basedOn w:val="Normal"/>
    <w:next w:val="Normal"/>
    <w:link w:val="Heading1Char"/>
    <w:uiPriority w:val="99"/>
    <w:qFormat/>
    <w:rsid w:val="00452E1B"/>
    <w:pPr>
      <w:keepNext/>
      <w:jc w:val="center"/>
      <w:outlineLvl w:val="0"/>
    </w:pPr>
    <w:rPr>
      <w:b/>
      <w:i/>
      <w:sz w:val="32"/>
      <w:szCs w:val="20"/>
    </w:rPr>
  </w:style>
  <w:style w:type="paragraph" w:styleId="Heading2">
    <w:name w:val="heading 2"/>
    <w:basedOn w:val="Normal"/>
    <w:next w:val="Normal"/>
    <w:link w:val="Heading2Char"/>
    <w:uiPriority w:val="99"/>
    <w:qFormat/>
    <w:rsid w:val="00452E1B"/>
    <w:pPr>
      <w:keepNext/>
      <w:tabs>
        <w:tab w:val="left" w:pos="1520"/>
      </w:tabs>
      <w:outlineLvl w:val="1"/>
    </w:pPr>
    <w:rPr>
      <w:rFonts w:ascii="Arial" w:hAnsi="Arial"/>
      <w:b/>
    </w:rPr>
  </w:style>
  <w:style w:type="paragraph" w:styleId="Heading4">
    <w:name w:val="heading 4"/>
    <w:basedOn w:val="Normal"/>
    <w:next w:val="Normal"/>
    <w:link w:val="Heading4Char"/>
    <w:uiPriority w:val="99"/>
    <w:qFormat/>
    <w:rsid w:val="00452E1B"/>
    <w:pPr>
      <w:keepNext/>
      <w:jc w:val="center"/>
      <w:outlineLvl w:val="3"/>
    </w:pPr>
    <w:rPr>
      <w:b/>
      <w:szCs w:val="20"/>
    </w:rPr>
  </w:style>
  <w:style w:type="paragraph" w:styleId="Heading5">
    <w:name w:val="heading 5"/>
    <w:basedOn w:val="Normal"/>
    <w:next w:val="Normal"/>
    <w:link w:val="Heading5Char"/>
    <w:uiPriority w:val="99"/>
    <w:qFormat/>
    <w:rsid w:val="00452E1B"/>
    <w:pPr>
      <w:keepNext/>
      <w:jc w:val="center"/>
      <w:outlineLvl w:val="4"/>
    </w:pPr>
    <w:rPr>
      <w:szCs w:val="20"/>
    </w:rPr>
  </w:style>
  <w:style w:type="paragraph" w:styleId="Heading6">
    <w:name w:val="heading 6"/>
    <w:basedOn w:val="Normal"/>
    <w:next w:val="Normal"/>
    <w:link w:val="Heading6Char"/>
    <w:uiPriority w:val="99"/>
    <w:qFormat/>
    <w:rsid w:val="00452E1B"/>
    <w:pPr>
      <w:keepNext/>
      <w:jc w:val="both"/>
      <w:outlineLvl w:val="5"/>
    </w:pPr>
    <w:rPr>
      <w:szCs w:val="20"/>
    </w:rPr>
  </w:style>
  <w:style w:type="paragraph" w:styleId="Heading7">
    <w:name w:val="heading 7"/>
    <w:basedOn w:val="Normal"/>
    <w:next w:val="Normal"/>
    <w:link w:val="Heading7Char"/>
    <w:uiPriority w:val="99"/>
    <w:qFormat/>
    <w:rsid w:val="00452E1B"/>
    <w:pPr>
      <w:keepNext/>
      <w:spacing w:before="120" w:after="120"/>
      <w:jc w:val="both"/>
      <w:outlineLvl w:val="6"/>
    </w:pPr>
    <w:rPr>
      <w:b/>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locked/>
    <w:rsid w:val="0059233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92334"/>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59233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59233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592334"/>
    <w:rPr>
      <w:rFonts w:ascii="Calibri" w:hAnsi="Calibri" w:cs="Times New Roman"/>
      <w:b/>
      <w:bCs/>
    </w:rPr>
  </w:style>
  <w:style w:type="character" w:customStyle="1" w:styleId="Heading7Char">
    <w:name w:val="Heading 7 Char"/>
    <w:basedOn w:val="DefaultParagraphFont"/>
    <w:link w:val="Heading7"/>
    <w:uiPriority w:val="99"/>
    <w:semiHidden/>
    <w:locked/>
    <w:rsid w:val="00592334"/>
    <w:rPr>
      <w:rFonts w:ascii="Calibri" w:hAnsi="Calibri" w:cs="Times New Roman"/>
      <w:sz w:val="24"/>
      <w:szCs w:val="24"/>
    </w:rPr>
  </w:style>
  <w:style w:type="paragraph" w:styleId="BodyText">
    <w:name w:val="Body Text"/>
    <w:basedOn w:val="Normal"/>
    <w:link w:val="BodyTextChar"/>
    <w:uiPriority w:val="1"/>
    <w:qFormat/>
    <w:rsid w:val="00452E1B"/>
    <w:pPr>
      <w:jc w:val="both"/>
    </w:pPr>
    <w:rPr>
      <w:szCs w:val="20"/>
    </w:rPr>
  </w:style>
  <w:style w:type="character" w:customStyle="1" w:styleId="BodyTextChar">
    <w:name w:val="Body Text Char"/>
    <w:basedOn w:val="DefaultParagraphFont"/>
    <w:link w:val="BodyText"/>
    <w:uiPriority w:val="1"/>
    <w:locked/>
    <w:rsid w:val="00592334"/>
    <w:rPr>
      <w:rFonts w:cs="Times New Roman"/>
      <w:sz w:val="24"/>
      <w:szCs w:val="24"/>
    </w:rPr>
  </w:style>
  <w:style w:type="paragraph" w:styleId="Header">
    <w:name w:val="header"/>
    <w:basedOn w:val="Normal"/>
    <w:link w:val="HeaderChar"/>
    <w:uiPriority w:val="99"/>
    <w:rsid w:val="00452E1B"/>
    <w:pPr>
      <w:tabs>
        <w:tab w:val="center" w:pos="4419"/>
        <w:tab w:val="right" w:pos="8838"/>
      </w:tabs>
    </w:pPr>
  </w:style>
  <w:style w:type="character" w:customStyle="1" w:styleId="HeaderChar">
    <w:name w:val="Header Char"/>
    <w:basedOn w:val="DefaultParagraphFont"/>
    <w:link w:val="Header"/>
    <w:uiPriority w:val="99"/>
    <w:locked/>
    <w:rsid w:val="00592334"/>
    <w:rPr>
      <w:rFonts w:cs="Times New Roman"/>
      <w:sz w:val="24"/>
      <w:szCs w:val="24"/>
    </w:rPr>
  </w:style>
  <w:style w:type="character" w:styleId="PageNumber">
    <w:name w:val="page number"/>
    <w:basedOn w:val="DefaultParagraphFont"/>
    <w:uiPriority w:val="99"/>
    <w:rsid w:val="00452E1B"/>
    <w:rPr>
      <w:rFonts w:cs="Times New Roman"/>
    </w:rPr>
  </w:style>
  <w:style w:type="paragraph" w:styleId="Footer">
    <w:name w:val="footer"/>
    <w:basedOn w:val="Normal"/>
    <w:link w:val="FooterChar"/>
    <w:uiPriority w:val="99"/>
    <w:rsid w:val="004E00E0"/>
    <w:pPr>
      <w:tabs>
        <w:tab w:val="center" w:pos="4252"/>
        <w:tab w:val="right" w:pos="8504"/>
      </w:tabs>
    </w:pPr>
  </w:style>
  <w:style w:type="character" w:customStyle="1" w:styleId="FooterChar">
    <w:name w:val="Footer Char"/>
    <w:basedOn w:val="DefaultParagraphFont"/>
    <w:link w:val="Footer"/>
    <w:uiPriority w:val="99"/>
    <w:locked/>
    <w:rsid w:val="00592334"/>
    <w:rPr>
      <w:rFonts w:cs="Times New Roman"/>
      <w:sz w:val="24"/>
      <w:szCs w:val="24"/>
    </w:rPr>
  </w:style>
  <w:style w:type="paragraph" w:styleId="BalloonText">
    <w:name w:val="Balloon Text"/>
    <w:basedOn w:val="Normal"/>
    <w:link w:val="BalloonTextChar"/>
    <w:uiPriority w:val="99"/>
    <w:semiHidden/>
    <w:rsid w:val="00D537F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2334"/>
    <w:rPr>
      <w:rFonts w:cs="Times New Roman"/>
      <w:sz w:val="2"/>
    </w:rPr>
  </w:style>
  <w:style w:type="table" w:styleId="TableGrid">
    <w:name w:val="Table Grid"/>
    <w:basedOn w:val="TableNormal"/>
    <w:uiPriority w:val="59"/>
    <w:rsid w:val="007C4A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766D7"/>
  </w:style>
  <w:style w:type="paragraph" w:styleId="ListParagraph">
    <w:name w:val="List Paragraph"/>
    <w:basedOn w:val="Normal"/>
    <w:uiPriority w:val="34"/>
    <w:qFormat/>
    <w:rsid w:val="00DB173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ableParagraph">
    <w:name w:val="Table Paragraph"/>
    <w:basedOn w:val="Normal"/>
    <w:uiPriority w:val="1"/>
    <w:qFormat/>
    <w:rsid w:val="00675D25"/>
    <w:rPr>
      <w:rFonts w:asciiTheme="minorHAnsi" w:eastAsiaTheme="minorHAnsi" w:hAnsiTheme="minorHAnsi" w:cstheme="minorBidi"/>
      <w:sz w:val="22"/>
      <w:szCs w:val="22"/>
      <w:lang w:val="en-US" w:eastAsia="en-US"/>
    </w:rPr>
  </w:style>
  <w:style w:type="paragraph" w:styleId="NormalWeb">
    <w:name w:val="Normal (Web)"/>
    <w:basedOn w:val="Normal"/>
    <w:uiPriority w:val="99"/>
    <w:unhideWhenUsed/>
    <w:rsid w:val="00576F18"/>
    <w:pPr>
      <w:spacing w:before="100" w:beforeAutospacing="1" w:after="100" w:afterAutospacing="1"/>
    </w:pPr>
  </w:style>
  <w:style w:type="character" w:customStyle="1" w:styleId="apple-converted-space">
    <w:name w:val="apple-converted-space"/>
    <w:basedOn w:val="DefaultParagraphFont"/>
    <w:rsid w:val="00576F18"/>
  </w:style>
  <w:style w:type="character" w:customStyle="1" w:styleId="il">
    <w:name w:val="il"/>
    <w:basedOn w:val="DefaultParagraphFont"/>
    <w:rsid w:val="00576F18"/>
  </w:style>
  <w:style w:type="character" w:styleId="Strong">
    <w:name w:val="Strong"/>
    <w:basedOn w:val="DefaultParagraphFont"/>
    <w:uiPriority w:val="22"/>
    <w:qFormat/>
    <w:rsid w:val="00576F18"/>
    <w:rPr>
      <w:b/>
      <w:bCs/>
    </w:rPr>
  </w:style>
  <w:style w:type="paragraph" w:customStyle="1" w:styleId="Default">
    <w:name w:val="Default"/>
    <w:rsid w:val="00EA7BD5"/>
    <w:pPr>
      <w:widowControl w:val="0"/>
      <w:autoSpaceDE w:val="0"/>
      <w:autoSpaceDN w:val="0"/>
      <w:adjustRightInd w:val="0"/>
    </w:pPr>
    <w:rPr>
      <w:rFonts w:ascii="Arial" w:hAnsi="Arial" w:cs="Arial"/>
      <w:color w:val="000000"/>
      <w:lang w:val="en-US" w:eastAsia="en-US"/>
    </w:rPr>
  </w:style>
  <w:style w:type="paragraph" w:customStyle="1" w:styleId="CM4">
    <w:name w:val="CM4"/>
    <w:basedOn w:val="Default"/>
    <w:next w:val="Default"/>
    <w:uiPriority w:val="99"/>
    <w:rsid w:val="00EA7BD5"/>
    <w:rPr>
      <w:rFonts w:cs="Times New Roman"/>
      <w:color w:val="auto"/>
    </w:rPr>
  </w:style>
  <w:style w:type="paragraph" w:customStyle="1" w:styleId="CM1">
    <w:name w:val="CM1"/>
    <w:basedOn w:val="Default"/>
    <w:next w:val="Default"/>
    <w:uiPriority w:val="99"/>
    <w:rsid w:val="00EA7BD5"/>
    <w:pPr>
      <w:spacing w:line="276" w:lineRule="atLeast"/>
    </w:pPr>
    <w:rPr>
      <w:rFonts w:cs="Times New Roman"/>
      <w:color w:val="auto"/>
    </w:rPr>
  </w:style>
  <w:style w:type="paragraph" w:customStyle="1" w:styleId="CM2">
    <w:name w:val="CM2"/>
    <w:basedOn w:val="Default"/>
    <w:next w:val="Default"/>
    <w:uiPriority w:val="99"/>
    <w:rsid w:val="00EA7BD5"/>
    <w:pPr>
      <w:spacing w:line="276" w:lineRule="atLeast"/>
    </w:pPr>
    <w:rPr>
      <w:rFonts w:cs="Times New Roman"/>
      <w:color w:val="auto"/>
    </w:rPr>
  </w:style>
  <w:style w:type="paragraph" w:customStyle="1" w:styleId="CM5">
    <w:name w:val="CM5"/>
    <w:basedOn w:val="Default"/>
    <w:next w:val="Default"/>
    <w:uiPriority w:val="99"/>
    <w:rsid w:val="00EA7BD5"/>
    <w:rPr>
      <w:rFonts w:cs="Times New Roman"/>
      <w:color w:val="auto"/>
    </w:rPr>
  </w:style>
  <w:style w:type="paragraph" w:customStyle="1" w:styleId="CM3">
    <w:name w:val="CM3"/>
    <w:basedOn w:val="Default"/>
    <w:next w:val="Default"/>
    <w:uiPriority w:val="99"/>
    <w:rsid w:val="00EA7BD5"/>
    <w:pPr>
      <w:spacing w:line="278" w:lineRule="atLeast"/>
    </w:pPr>
    <w:rPr>
      <w:rFonts w:cs="Times New Roman"/>
      <w:color w:val="auto"/>
    </w:rPr>
  </w:style>
</w:styles>
</file>

<file path=word/webSettings.xml><?xml version="1.0" encoding="utf-8"?>
<w:webSettings xmlns:r="http://schemas.openxmlformats.org/officeDocument/2006/relationships" xmlns:w="http://schemas.openxmlformats.org/wordprocessingml/2006/main">
  <w:divs>
    <w:div w:id="887182071">
      <w:marLeft w:val="0"/>
      <w:marRight w:val="0"/>
      <w:marTop w:val="0"/>
      <w:marBottom w:val="0"/>
      <w:divBdr>
        <w:top w:val="none" w:sz="0" w:space="0" w:color="auto"/>
        <w:left w:val="none" w:sz="0" w:space="0" w:color="auto"/>
        <w:bottom w:val="none" w:sz="0" w:space="0" w:color="auto"/>
        <w:right w:val="none" w:sz="0" w:space="0" w:color="auto"/>
      </w:divBdr>
    </w:div>
    <w:div w:id="887182072">
      <w:marLeft w:val="0"/>
      <w:marRight w:val="0"/>
      <w:marTop w:val="0"/>
      <w:marBottom w:val="0"/>
      <w:divBdr>
        <w:top w:val="none" w:sz="0" w:space="0" w:color="auto"/>
        <w:left w:val="none" w:sz="0" w:space="0" w:color="auto"/>
        <w:bottom w:val="none" w:sz="0" w:space="0" w:color="auto"/>
        <w:right w:val="none" w:sz="0" w:space="0" w:color="auto"/>
      </w:divBdr>
    </w:div>
    <w:div w:id="887182073">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2854</Words>
  <Characters>16272</Characters>
  <Application>Microsoft Macintosh Word</Application>
  <DocSecurity>0</DocSecurity>
  <Lines>135</Lines>
  <Paragraphs>32</Paragraphs>
  <ScaleCrop>false</ScaleCrop>
  <HeadingPairs>
    <vt:vector size="2" baseType="variant">
      <vt:variant>
        <vt:lpstr>Título</vt:lpstr>
      </vt:variant>
      <vt:variant>
        <vt:i4>1</vt:i4>
      </vt:variant>
    </vt:vector>
  </HeadingPairs>
  <TitlesOfParts>
    <vt:vector size="1" baseType="lpstr">
      <vt:lpstr>________________________________________________________________________________</vt:lpstr>
    </vt:vector>
  </TitlesOfParts>
  <Company/>
  <LinksUpToDate>false</LinksUpToDate>
  <CharactersWithSpaces>19983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________________________________________________________________________________</dc:title>
  <dc:creator>PMAB</dc:creator>
  <cp:lastModifiedBy>Monica Casarin Elsen</cp:lastModifiedBy>
  <cp:revision>2</cp:revision>
  <cp:lastPrinted>2013-11-18T19:09:00Z</cp:lastPrinted>
  <dcterms:created xsi:type="dcterms:W3CDTF">2016-08-29T13:36:00Z</dcterms:created>
  <dcterms:modified xsi:type="dcterms:W3CDTF">2016-08-29T13:36:00Z</dcterms:modified>
</cp:coreProperties>
</file>