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30" w:rsidRPr="00947733" w:rsidRDefault="00DB1730" w:rsidP="00947733">
      <w:pPr>
        <w:jc w:val="center"/>
        <w:rPr>
          <w:rFonts w:ascii="Garamond" w:hAnsi="Garamond"/>
          <w:b/>
          <w:sz w:val="26"/>
        </w:rPr>
      </w:pPr>
      <w:r w:rsidRPr="00947733">
        <w:rPr>
          <w:rFonts w:ascii="Garamond" w:hAnsi="Garamond"/>
          <w:b/>
          <w:sz w:val="26"/>
        </w:rPr>
        <w:t xml:space="preserve">RELATÓRIO /PARECER SOBRE </w:t>
      </w:r>
      <w:r w:rsidR="007065A1" w:rsidRPr="00947733">
        <w:rPr>
          <w:rFonts w:ascii="Garamond" w:hAnsi="Garamond"/>
          <w:b/>
          <w:sz w:val="26"/>
        </w:rPr>
        <w:t>PROJETO DE EXPANSÃO DO EMPREENDIMENTO MARINA PORTO BÚZIOS</w:t>
      </w:r>
    </w:p>
    <w:p w:rsidR="00DB1730" w:rsidRPr="00740A0A" w:rsidRDefault="00DB1730" w:rsidP="00947733">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Na reunião ordinária do Conselho Municipal de Meio Ambiente - CMMA, em 27/04/2016, foi criada uma Câmara Técnica para estudar e elaborar um relatório e parecer sobre o projeto de expansão do empreendimento Marina Porto Búzios, como pedido do secretário de Meio Ambiente, senhor Fábio Dantas, haja vista que dois (02)  técnicos da Secretaria tiveram posições completamente diferente sobre o empreendimento. Foram designados para participar desta </w:t>
      </w:r>
      <w:proofErr w:type="spellStart"/>
      <w:r w:rsidRPr="00AE635E">
        <w:rPr>
          <w:rFonts w:ascii="Garamond" w:hAnsi="Garamond"/>
          <w:sz w:val="26"/>
        </w:rPr>
        <w:t>C.T.</w:t>
      </w:r>
      <w:proofErr w:type="spellEnd"/>
      <w:r w:rsidRPr="00AE635E">
        <w:rPr>
          <w:rFonts w:ascii="Garamond" w:hAnsi="Garamond"/>
          <w:sz w:val="26"/>
        </w:rPr>
        <w:t xml:space="preserve"> os seguintes membros do CMMA e convidados:  Márcio </w:t>
      </w:r>
      <w:proofErr w:type="spellStart"/>
      <w:r w:rsidRPr="00AE635E">
        <w:rPr>
          <w:rFonts w:ascii="Garamond" w:hAnsi="Garamond"/>
          <w:sz w:val="26"/>
        </w:rPr>
        <w:t>Arouca</w:t>
      </w:r>
      <w:proofErr w:type="spellEnd"/>
      <w:r w:rsidRPr="00AE635E">
        <w:rPr>
          <w:rFonts w:ascii="Garamond" w:hAnsi="Garamond"/>
          <w:sz w:val="26"/>
        </w:rPr>
        <w:t xml:space="preserve"> (representando a AHB), Eduardo Rodrigues (SEDUC), que fica responsável por obter o processo, Denise Morand, Júlio Linhares (representando a AMAGERIBÀ), Roberto Campolina e Celso Fernandes (SEMAP).</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ab/>
        <w:t>Esta Câmara Técnica se tornou incapacitada, pela dificuldade de seus membros a terem acesso ao projeto em análise, pelo menos até o momento. Porém, devido a grande importância do assunto, a AMOCA e a Ativa Búzios, com assento neste Conselho decidiriam preparar este relatório (que também foi enviado ao MPE), tendo por base o antigo projeto do empreendimento e informações constantes no Processo MPRJ 2009.00261783, IC 45/09 que trata do licenciamento do empreendimento MARINA PORTO BÚZIOS (Expansão) na Rasa, Búzios – RJ. Vamos então às nossas considerações:</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o Inquérito foi encaminhado à SEMAP, e seu coordenador de Meio Ambiente, concluiu “pelo parecer técnico nº216/2014 emitido pelo GATE”, e se manifestou: “atendendo ao que determina a Lei Municipal Nº 741 de 01 de setembro de 2009, Art. 5º, sugiro que o empreendimento seja submetido ao CMMA” e também que “tendo em vista que o empreendimento está previsto para uma área alagadiça, que recebe a contribuição da maior micro bacia do município, com extensão de 22.466 Km²,  sugiro que seja considerada a necessidade de estudos quanto aos possíveis impactos oriundos da alteração sobre o sistema hidrológico natural, estimando o volume de vazão desta micro bacia em convergência para o mar e sua influência no ambiente marinho, assim como a influência da maré na planície costeira” (Eduardo Rodrigues Moreira, Port. 0671/2013)</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a descrição do empreendimento:</w:t>
      </w:r>
    </w:p>
    <w:p w:rsidR="00AE635E" w:rsidRPr="00AE635E" w:rsidRDefault="00AE635E" w:rsidP="00AE635E">
      <w:pPr>
        <w:jc w:val="both"/>
        <w:rPr>
          <w:rFonts w:ascii="Garamond" w:hAnsi="Garamond"/>
          <w:sz w:val="26"/>
          <w:u w:val="single"/>
        </w:rPr>
      </w:pPr>
      <w:proofErr w:type="spellStart"/>
      <w:r w:rsidRPr="00AE635E">
        <w:rPr>
          <w:rFonts w:ascii="Garamond" w:hAnsi="Garamond"/>
          <w:sz w:val="26"/>
          <w:u w:val="single"/>
        </w:rPr>
        <w:t>1ªETAPA</w:t>
      </w:r>
      <w:proofErr w:type="spellEnd"/>
    </w:p>
    <w:p w:rsidR="00AE635E" w:rsidRPr="00AE635E" w:rsidRDefault="00AE635E" w:rsidP="00AE635E">
      <w:pPr>
        <w:jc w:val="both"/>
        <w:rPr>
          <w:rFonts w:ascii="Garamond" w:hAnsi="Garamond"/>
          <w:sz w:val="26"/>
        </w:rPr>
      </w:pPr>
      <w:r w:rsidRPr="00AE635E">
        <w:rPr>
          <w:rFonts w:ascii="Garamond" w:hAnsi="Garamond"/>
          <w:sz w:val="26"/>
        </w:rPr>
        <w:t>Área das Ilhas: 144.664 m²</w:t>
      </w:r>
      <w:r w:rsidRPr="00AE635E">
        <w:rPr>
          <w:rFonts w:ascii="Garamond" w:hAnsi="Garamond"/>
          <w:sz w:val="26"/>
        </w:rPr>
        <w:tab/>
      </w:r>
      <w:r w:rsidRPr="00AE635E">
        <w:rPr>
          <w:rFonts w:ascii="Garamond" w:hAnsi="Garamond"/>
          <w:sz w:val="26"/>
        </w:rPr>
        <w:tab/>
      </w:r>
      <w:r w:rsidRPr="00AE635E">
        <w:rPr>
          <w:rFonts w:ascii="Garamond" w:hAnsi="Garamond"/>
          <w:sz w:val="26"/>
        </w:rPr>
        <w:tab/>
        <w:t>Área de Terras – 18.672 m²</w:t>
      </w:r>
    </w:p>
    <w:p w:rsidR="00AE635E" w:rsidRPr="00AE635E" w:rsidRDefault="00AE635E" w:rsidP="00AE635E">
      <w:pPr>
        <w:jc w:val="both"/>
        <w:rPr>
          <w:rFonts w:ascii="Garamond" w:hAnsi="Garamond"/>
          <w:sz w:val="26"/>
        </w:rPr>
      </w:pPr>
      <w:r w:rsidRPr="00AE635E">
        <w:rPr>
          <w:rFonts w:ascii="Garamond" w:hAnsi="Garamond"/>
          <w:sz w:val="26"/>
        </w:rPr>
        <w:t>Nº de unidades – 153</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Nº de unidades: 14</w:t>
      </w:r>
    </w:p>
    <w:p w:rsidR="00AE635E" w:rsidRPr="00AE635E" w:rsidRDefault="00AE635E" w:rsidP="00AE635E">
      <w:pPr>
        <w:jc w:val="both"/>
        <w:rPr>
          <w:rFonts w:ascii="Garamond" w:hAnsi="Garamond"/>
          <w:sz w:val="26"/>
        </w:rPr>
      </w:pPr>
      <w:r w:rsidRPr="00AE635E">
        <w:rPr>
          <w:rFonts w:ascii="Garamond" w:hAnsi="Garamond"/>
          <w:sz w:val="26"/>
        </w:rPr>
        <w:t>TO:  50%</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TO: 30%</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u w:val="single"/>
        </w:rPr>
      </w:pPr>
      <w:proofErr w:type="spellStart"/>
      <w:r w:rsidRPr="00AE635E">
        <w:rPr>
          <w:rFonts w:ascii="Garamond" w:hAnsi="Garamond"/>
          <w:sz w:val="26"/>
          <w:u w:val="single"/>
        </w:rPr>
        <w:t>2ªETAPA</w:t>
      </w:r>
      <w:proofErr w:type="spellEnd"/>
      <w:r w:rsidRPr="00AE635E">
        <w:rPr>
          <w:rFonts w:ascii="Garamond" w:hAnsi="Garamond"/>
          <w:sz w:val="26"/>
          <w:u w:val="single"/>
        </w:rPr>
        <w:t xml:space="preserve"> - Complementação</w:t>
      </w:r>
    </w:p>
    <w:p w:rsidR="00AE635E" w:rsidRPr="00AE635E" w:rsidRDefault="00AE635E" w:rsidP="00AE635E">
      <w:pPr>
        <w:jc w:val="both"/>
        <w:rPr>
          <w:rFonts w:ascii="Garamond" w:hAnsi="Garamond"/>
          <w:sz w:val="26"/>
        </w:rPr>
      </w:pPr>
      <w:r w:rsidRPr="00AE635E">
        <w:rPr>
          <w:rFonts w:ascii="Garamond" w:hAnsi="Garamond"/>
          <w:sz w:val="26"/>
        </w:rPr>
        <w:t>Área das Ilhas:</w:t>
      </w:r>
      <w:r w:rsidRPr="00AE635E">
        <w:rPr>
          <w:rFonts w:ascii="Garamond" w:hAnsi="Garamond"/>
          <w:sz w:val="26"/>
        </w:rPr>
        <w:tab/>
        <w:t>786.386 m²</w:t>
      </w:r>
      <w:r w:rsidRPr="00AE635E">
        <w:rPr>
          <w:rFonts w:ascii="Garamond" w:hAnsi="Garamond"/>
          <w:sz w:val="26"/>
        </w:rPr>
        <w:tab/>
      </w:r>
      <w:r w:rsidRPr="00AE635E">
        <w:rPr>
          <w:rFonts w:ascii="Garamond" w:hAnsi="Garamond"/>
          <w:sz w:val="26"/>
        </w:rPr>
        <w:tab/>
      </w:r>
      <w:r w:rsidRPr="00AE635E">
        <w:rPr>
          <w:rFonts w:ascii="Garamond" w:hAnsi="Garamond"/>
          <w:sz w:val="26"/>
        </w:rPr>
        <w:tab/>
        <w:t>Área de Terras comercial: 72.138 m²</w:t>
      </w:r>
    </w:p>
    <w:p w:rsidR="00AE635E" w:rsidRPr="00AE635E" w:rsidRDefault="00AE635E" w:rsidP="00AE635E">
      <w:pPr>
        <w:jc w:val="both"/>
        <w:rPr>
          <w:rFonts w:ascii="Garamond" w:hAnsi="Garamond"/>
          <w:sz w:val="26"/>
        </w:rPr>
      </w:pPr>
      <w:r w:rsidRPr="00AE635E">
        <w:rPr>
          <w:rFonts w:ascii="Garamond" w:hAnsi="Garamond"/>
          <w:sz w:val="26"/>
        </w:rPr>
        <w:t>Nº de unidades: 723</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Nº de unidades: 119</w:t>
      </w:r>
    </w:p>
    <w:p w:rsidR="00AE635E" w:rsidRPr="00AE635E" w:rsidRDefault="00AE635E" w:rsidP="00AE635E">
      <w:pPr>
        <w:jc w:val="both"/>
        <w:rPr>
          <w:rFonts w:ascii="Garamond" w:hAnsi="Garamond"/>
          <w:sz w:val="26"/>
        </w:rPr>
      </w:pPr>
      <w:r w:rsidRPr="00AE635E">
        <w:rPr>
          <w:rFonts w:ascii="Garamond" w:hAnsi="Garamond"/>
          <w:sz w:val="26"/>
        </w:rPr>
        <w:t>TO: 50%</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TO: 30%</w:t>
      </w:r>
      <w:r w:rsidRPr="00AE635E">
        <w:rPr>
          <w:rFonts w:ascii="Garamond" w:hAnsi="Garamond"/>
          <w:sz w:val="26"/>
        </w:rPr>
        <w:tab/>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proofErr w:type="spellStart"/>
      <w:r w:rsidRPr="00AE635E">
        <w:rPr>
          <w:rFonts w:ascii="Garamond" w:hAnsi="Garamond"/>
          <w:sz w:val="26"/>
        </w:rPr>
        <w:t>3ªETAPA</w:t>
      </w:r>
      <w:proofErr w:type="spellEnd"/>
      <w:r w:rsidRPr="00AE635E">
        <w:rPr>
          <w:rFonts w:ascii="Garamond" w:hAnsi="Garamond"/>
          <w:sz w:val="26"/>
        </w:rPr>
        <w:t xml:space="preserve"> – Golfe </w:t>
      </w:r>
    </w:p>
    <w:p w:rsidR="00AE635E" w:rsidRPr="00AE635E" w:rsidRDefault="00AE635E" w:rsidP="00AE635E">
      <w:pPr>
        <w:jc w:val="both"/>
        <w:rPr>
          <w:rFonts w:ascii="Garamond" w:hAnsi="Garamond"/>
          <w:sz w:val="26"/>
        </w:rPr>
      </w:pPr>
      <w:r w:rsidRPr="00AE635E">
        <w:rPr>
          <w:rFonts w:ascii="Garamond" w:hAnsi="Garamond"/>
          <w:sz w:val="26"/>
        </w:rPr>
        <w:t>Área de Ilhas: 368.118 m²</w:t>
      </w:r>
      <w:r w:rsidRPr="00AE635E">
        <w:rPr>
          <w:rFonts w:ascii="Garamond" w:hAnsi="Garamond"/>
          <w:sz w:val="26"/>
        </w:rPr>
        <w:tab/>
      </w:r>
      <w:r w:rsidRPr="00AE635E">
        <w:rPr>
          <w:rFonts w:ascii="Garamond" w:hAnsi="Garamond"/>
          <w:sz w:val="26"/>
        </w:rPr>
        <w:tab/>
      </w:r>
      <w:r w:rsidRPr="00AE635E">
        <w:rPr>
          <w:rFonts w:ascii="Garamond" w:hAnsi="Garamond"/>
          <w:sz w:val="26"/>
        </w:rPr>
        <w:tab/>
        <w:t>Área de Terras – comercial: 72.138 m²</w:t>
      </w:r>
      <w:r w:rsidRPr="00AE635E">
        <w:rPr>
          <w:rFonts w:ascii="Garamond" w:hAnsi="Garamond"/>
          <w:sz w:val="26"/>
        </w:rPr>
        <w:tab/>
      </w:r>
      <w:r w:rsidRPr="00AE635E">
        <w:rPr>
          <w:rFonts w:ascii="Garamond" w:hAnsi="Garamond"/>
          <w:sz w:val="26"/>
        </w:rPr>
        <w:tab/>
      </w:r>
    </w:p>
    <w:p w:rsidR="00AE635E" w:rsidRPr="00AE635E" w:rsidRDefault="00AE635E" w:rsidP="00AE635E">
      <w:pPr>
        <w:jc w:val="both"/>
        <w:rPr>
          <w:rFonts w:ascii="Garamond" w:hAnsi="Garamond"/>
          <w:sz w:val="26"/>
        </w:rPr>
      </w:pPr>
      <w:r w:rsidRPr="00AE635E">
        <w:rPr>
          <w:rFonts w:ascii="Garamond" w:hAnsi="Garamond"/>
          <w:sz w:val="26"/>
        </w:rPr>
        <w:t>Nº de unidades: 231</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Nº de unidades: 119</w:t>
      </w:r>
    </w:p>
    <w:p w:rsidR="00AE635E" w:rsidRPr="00AE635E" w:rsidRDefault="00AE635E" w:rsidP="00AE635E">
      <w:pPr>
        <w:jc w:val="both"/>
        <w:rPr>
          <w:rFonts w:ascii="Garamond" w:hAnsi="Garamond"/>
          <w:sz w:val="26"/>
        </w:rPr>
      </w:pPr>
      <w:r w:rsidRPr="00AE635E">
        <w:rPr>
          <w:rFonts w:ascii="Garamond" w:hAnsi="Garamond"/>
          <w:sz w:val="26"/>
        </w:rPr>
        <w:t>TO: 50%</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t>TO:  30%</w:t>
      </w:r>
    </w:p>
    <w:p w:rsidR="00AE635E" w:rsidRPr="00AE635E" w:rsidRDefault="00AE635E" w:rsidP="00AE635E">
      <w:pPr>
        <w:jc w:val="both"/>
        <w:rPr>
          <w:rFonts w:ascii="Garamond" w:hAnsi="Garamond"/>
          <w:sz w:val="26"/>
        </w:rPr>
      </w:pP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w:t>
      </w:r>
      <w:r w:rsidRPr="00AE635E">
        <w:rPr>
          <w:rFonts w:ascii="Garamond" w:hAnsi="Garamond"/>
          <w:sz w:val="26"/>
          <w:u w:val="single"/>
        </w:rPr>
        <w:t>as alegações do empreendedor para a falta de dados</w:t>
      </w:r>
      <w:r w:rsidRPr="00AE635E">
        <w:rPr>
          <w:rFonts w:ascii="Garamond" w:hAnsi="Garamond"/>
          <w:sz w:val="26"/>
        </w:rPr>
        <w:t xml:space="preserve"> sobre a </w:t>
      </w:r>
      <w:proofErr w:type="spellStart"/>
      <w:r w:rsidRPr="00AE635E">
        <w:rPr>
          <w:rFonts w:ascii="Garamond" w:hAnsi="Garamond"/>
          <w:sz w:val="26"/>
        </w:rPr>
        <w:t>herpetofauna</w:t>
      </w:r>
      <w:proofErr w:type="spellEnd"/>
      <w:r w:rsidRPr="00AE635E">
        <w:rPr>
          <w:rFonts w:ascii="Garamond" w:hAnsi="Garamond"/>
          <w:sz w:val="26"/>
        </w:rPr>
        <w:t xml:space="preserve"> (répteis e anfíbios) e </w:t>
      </w:r>
      <w:proofErr w:type="spellStart"/>
      <w:r w:rsidRPr="00AE635E">
        <w:rPr>
          <w:rFonts w:ascii="Garamond" w:hAnsi="Garamond"/>
          <w:sz w:val="26"/>
        </w:rPr>
        <w:t>avifauna</w:t>
      </w:r>
      <w:proofErr w:type="spellEnd"/>
      <w:r w:rsidRPr="00AE635E">
        <w:rPr>
          <w:rFonts w:ascii="Garamond" w:hAnsi="Garamond"/>
          <w:sz w:val="26"/>
        </w:rPr>
        <w:t xml:space="preserve">, tendo em vista a ameaça do impacto que representa este empreendimento, </w:t>
      </w:r>
      <w:r w:rsidRPr="00AE635E">
        <w:rPr>
          <w:rFonts w:ascii="Garamond" w:hAnsi="Garamond"/>
          <w:sz w:val="26"/>
          <w:u w:val="single"/>
        </w:rPr>
        <w:t>são inaceitáveis</w:t>
      </w:r>
      <w:r w:rsidRPr="00AE635E">
        <w:rPr>
          <w:rFonts w:ascii="Garamond" w:hAnsi="Garamond"/>
          <w:sz w:val="26"/>
        </w:rPr>
        <w:t>: ‘</w:t>
      </w:r>
      <w:r w:rsidRPr="00AE635E">
        <w:rPr>
          <w:rFonts w:ascii="Garamond" w:hAnsi="Garamond"/>
          <w:i/>
          <w:sz w:val="26"/>
        </w:rPr>
        <w:t>falta de tempo hábil para obtenção da autorização para pesquisar, dada a urgência da apresentação do estudo complementar’.</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o INEA </w:t>
      </w:r>
      <w:r w:rsidRPr="00AE635E">
        <w:rPr>
          <w:rFonts w:ascii="Garamond" w:hAnsi="Garamond"/>
          <w:b/>
          <w:sz w:val="26"/>
          <w:u w:val="single"/>
        </w:rPr>
        <w:t>não</w:t>
      </w:r>
      <w:r w:rsidRPr="00AE635E">
        <w:rPr>
          <w:rFonts w:ascii="Garamond" w:hAnsi="Garamond"/>
          <w:sz w:val="26"/>
          <w:u w:val="single"/>
        </w:rPr>
        <w:t xml:space="preserve"> exigiu estudos complementares sobre a fauna levando em conta a sazonalidade</w:t>
      </w:r>
      <w:r w:rsidRPr="00AE635E">
        <w:rPr>
          <w:rFonts w:ascii="Garamond" w:hAnsi="Garamond"/>
          <w:sz w:val="26"/>
        </w:rPr>
        <w:t xml:space="preserve"> (períodos de seca e de chuva), o que é inaceitável, uma vez que os corpos hídricos variam muitíssimo com a variação das condições do clima, e que a </w:t>
      </w:r>
      <w:r w:rsidRPr="00AE635E">
        <w:rPr>
          <w:rFonts w:ascii="Garamond" w:hAnsi="Garamond"/>
          <w:sz w:val="26"/>
          <w:u w:val="single"/>
        </w:rPr>
        <w:t>justificativa para o não aprofundamento da pesquisa sobre os anfíbios foi a “</w:t>
      </w:r>
      <w:r w:rsidRPr="00AE635E">
        <w:rPr>
          <w:rFonts w:ascii="Garamond" w:hAnsi="Garamond"/>
          <w:i/>
          <w:sz w:val="26"/>
          <w:u w:val="single"/>
        </w:rPr>
        <w:t>falta de segurança do local”.</w:t>
      </w:r>
      <w:r w:rsidRPr="00AE635E">
        <w:rPr>
          <w:rFonts w:ascii="Garamond" w:hAnsi="Garamond"/>
          <w:sz w:val="26"/>
        </w:rPr>
        <w:t xml:space="preserve"> (SIC); (pág. 421 – Téc. INEA Denise Flores Prata, matricula. 27/1301)</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o INEA se compromete a </w:t>
      </w:r>
      <w:r w:rsidRPr="00AE635E">
        <w:rPr>
          <w:rFonts w:ascii="Garamond" w:hAnsi="Garamond"/>
          <w:sz w:val="26"/>
          <w:u w:val="single"/>
        </w:rPr>
        <w:t xml:space="preserve">demarcar as </w:t>
      </w:r>
      <w:proofErr w:type="spellStart"/>
      <w:r w:rsidRPr="00AE635E">
        <w:rPr>
          <w:rFonts w:ascii="Garamond" w:hAnsi="Garamond"/>
          <w:sz w:val="26"/>
          <w:u w:val="single"/>
        </w:rPr>
        <w:t>APPs</w:t>
      </w:r>
      <w:proofErr w:type="spellEnd"/>
      <w:r w:rsidRPr="00AE635E">
        <w:rPr>
          <w:rFonts w:ascii="Garamond" w:hAnsi="Garamond"/>
          <w:sz w:val="26"/>
          <w:u w:val="single"/>
        </w:rPr>
        <w:t xml:space="preserve"> na fase da LI, fato que demonstra uma falta de lógica que prejudica tanto o meio ambiente como o empreendedor</w:t>
      </w:r>
      <w:r w:rsidRPr="00AE635E">
        <w:rPr>
          <w:rFonts w:ascii="Garamond" w:hAnsi="Garamond"/>
          <w:sz w:val="26"/>
        </w:rPr>
        <w:t>, já que tendo uma Licença concedida (LP) para determinada área, somente na LI saberemos se esta mesma área é oficialmente uma APP e pode ser ocupada com construções; (pág. 421 – Téc. INEA Denise Flores Prata)</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os estudos para avaliação sobre se o empreendimento oferecerá à cidade um novo centro de desenvolvimento sustentável foi adiado também para a próxima fase de licenciamento (LI), sendo que o </w:t>
      </w:r>
      <w:r w:rsidRPr="00AE635E">
        <w:rPr>
          <w:rFonts w:ascii="Garamond" w:hAnsi="Garamond"/>
          <w:sz w:val="26"/>
          <w:u w:val="single"/>
        </w:rPr>
        <w:t>EIA-RIMA considera que com o decorrer dos anos os governos deverão fornecer a infraestrutura de mobilidade e saneamento básico para seus usuários, transferindo para o poder público o ônus do empreendimento</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os estudos relatam que a estrada solicitada pelo empreendedor ao DER não contribuirá para a solução do tráfego da cidade;</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a PROLAGOS se comprometeu a retirar os efluentes da ETE dos canais da Marina e disse que o </w:t>
      </w:r>
      <w:r w:rsidRPr="00AE635E">
        <w:rPr>
          <w:rFonts w:ascii="Garamond" w:hAnsi="Garamond"/>
          <w:sz w:val="26"/>
          <w:u w:val="single"/>
        </w:rPr>
        <w:t>atendimento da nova demanda não está nos seus planos de investimento e que vai avaliar o abastecimento de água e coleta de esgotos na fase da LI</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na pág. 428 do IC 45/09 consta </w:t>
      </w:r>
      <w:r w:rsidRPr="00AE635E">
        <w:rPr>
          <w:rFonts w:ascii="Garamond" w:hAnsi="Garamond"/>
          <w:sz w:val="26"/>
          <w:u w:val="single"/>
        </w:rPr>
        <w:t>a Licença Prévia concedida pela CECA</w:t>
      </w:r>
      <w:r w:rsidRPr="00AE635E">
        <w:rPr>
          <w:rFonts w:ascii="Garamond" w:hAnsi="Garamond"/>
          <w:sz w:val="26"/>
        </w:rPr>
        <w:t xml:space="preserve"> – Comissão Estadual de Controle Ambiental – LP nºIN019510, Processo E-07/202977/2008 – válida até 27 de abril de 2015, </w:t>
      </w:r>
      <w:r w:rsidRPr="00AE635E">
        <w:rPr>
          <w:rFonts w:ascii="Garamond" w:hAnsi="Garamond"/>
          <w:sz w:val="26"/>
          <w:u w:val="single"/>
        </w:rPr>
        <w:t>já se encontra vencida</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na pág. 432 (</w:t>
      </w:r>
      <w:proofErr w:type="spellStart"/>
      <w:r w:rsidRPr="00AE635E">
        <w:rPr>
          <w:rFonts w:ascii="Garamond" w:hAnsi="Garamond"/>
          <w:sz w:val="26"/>
        </w:rPr>
        <w:t>Engª</w:t>
      </w:r>
      <w:proofErr w:type="spellEnd"/>
      <w:r w:rsidRPr="00AE635E">
        <w:rPr>
          <w:rFonts w:ascii="Garamond" w:hAnsi="Garamond"/>
          <w:sz w:val="26"/>
        </w:rPr>
        <w:t xml:space="preserve">. Florestal Michelle de Oliveira Ribeiro, matricula Nº 390.422-4) consta </w:t>
      </w:r>
      <w:r w:rsidRPr="00AE635E">
        <w:rPr>
          <w:rFonts w:ascii="Garamond" w:hAnsi="Garamond"/>
          <w:sz w:val="26"/>
          <w:u w:val="single"/>
        </w:rPr>
        <w:t>o Parecer Técnico 44/12 do INEA</w:t>
      </w:r>
      <w:r w:rsidRPr="00AE635E">
        <w:rPr>
          <w:rFonts w:ascii="Garamond" w:hAnsi="Garamond"/>
          <w:sz w:val="26"/>
        </w:rPr>
        <w:t xml:space="preserve">, registrando que através de relatos no local, a área alagada é proveniente da retirada de areia, </w:t>
      </w:r>
      <w:r w:rsidRPr="00AE635E">
        <w:rPr>
          <w:rFonts w:ascii="Garamond" w:hAnsi="Garamond"/>
          <w:sz w:val="26"/>
          <w:u w:val="single"/>
        </w:rPr>
        <w:t xml:space="preserve">que não existem </w:t>
      </w:r>
      <w:proofErr w:type="spellStart"/>
      <w:r w:rsidRPr="00AE635E">
        <w:rPr>
          <w:rFonts w:ascii="Garamond" w:hAnsi="Garamond"/>
          <w:sz w:val="26"/>
          <w:u w:val="single"/>
        </w:rPr>
        <w:t>APPs</w:t>
      </w:r>
      <w:proofErr w:type="spellEnd"/>
      <w:r w:rsidRPr="00AE635E">
        <w:rPr>
          <w:rFonts w:ascii="Garamond" w:hAnsi="Garamond"/>
          <w:sz w:val="26"/>
          <w:u w:val="single"/>
        </w:rPr>
        <w:t xml:space="preserve"> na área</w:t>
      </w:r>
      <w:r w:rsidRPr="00AE635E">
        <w:rPr>
          <w:rFonts w:ascii="Garamond" w:hAnsi="Garamond"/>
          <w:sz w:val="26"/>
        </w:rPr>
        <w:t xml:space="preserve">, já que não existem dunas, topos de morro e nem </w:t>
      </w:r>
      <w:proofErr w:type="spellStart"/>
      <w:r w:rsidRPr="00AE635E">
        <w:rPr>
          <w:rFonts w:ascii="Garamond" w:hAnsi="Garamond"/>
          <w:sz w:val="26"/>
        </w:rPr>
        <w:t>FMPs</w:t>
      </w:r>
      <w:proofErr w:type="spellEnd"/>
      <w:r w:rsidRPr="00AE635E">
        <w:rPr>
          <w:rFonts w:ascii="Garamond" w:hAnsi="Garamond"/>
          <w:sz w:val="26"/>
        </w:rPr>
        <w:t xml:space="preserve">, </w:t>
      </w:r>
      <w:r w:rsidRPr="00AE635E">
        <w:rPr>
          <w:rFonts w:ascii="Garamond" w:hAnsi="Garamond"/>
          <w:sz w:val="26"/>
          <w:u w:val="single"/>
        </w:rPr>
        <w:t>contrariando o Novo Código Florestal</w:t>
      </w:r>
      <w:r w:rsidRPr="00AE635E">
        <w:rPr>
          <w:rFonts w:ascii="Garamond" w:hAnsi="Garamond"/>
          <w:sz w:val="26"/>
        </w:rPr>
        <w:t xml:space="preserve"> -"área protegida, coberta ou não por vegetação nativa, com a função ambiental de preservar os </w:t>
      </w:r>
      <w:hyperlink r:id="rId7" w:tooltip="Recursos hídricos" w:history="1">
        <w:r w:rsidRPr="00AE635E">
          <w:rPr>
            <w:rStyle w:val="Hyperlink"/>
            <w:rFonts w:ascii="Garamond" w:hAnsi="Garamond"/>
            <w:sz w:val="26"/>
          </w:rPr>
          <w:t>r</w:t>
        </w:r>
        <w:r w:rsidRPr="00AE635E">
          <w:rPr>
            <w:rStyle w:val="Hyperlink"/>
            <w:rFonts w:ascii="Garamond" w:hAnsi="Garamond"/>
            <w:sz w:val="26"/>
          </w:rPr>
          <w:t>e</w:t>
        </w:r>
        <w:r w:rsidRPr="00AE635E">
          <w:rPr>
            <w:rStyle w:val="Hyperlink"/>
            <w:rFonts w:ascii="Garamond" w:hAnsi="Garamond"/>
            <w:sz w:val="26"/>
          </w:rPr>
          <w:t>cursos hídricos</w:t>
        </w:r>
      </w:hyperlink>
      <w:r w:rsidRPr="00AE635E">
        <w:rPr>
          <w:rFonts w:ascii="Garamond" w:hAnsi="Garamond"/>
          <w:sz w:val="26"/>
        </w:rPr>
        <w:t xml:space="preserve">, a paisagem, a estabilidade geológica, a </w:t>
      </w:r>
      <w:hyperlink r:id="rId8" w:tooltip="Biodiversidade" w:history="1">
        <w:r w:rsidRPr="00AE635E">
          <w:rPr>
            <w:rStyle w:val="Hyperlink"/>
            <w:rFonts w:ascii="Garamond" w:hAnsi="Garamond"/>
            <w:sz w:val="26"/>
          </w:rPr>
          <w:t>biodiversidade</w:t>
        </w:r>
      </w:hyperlink>
      <w:r w:rsidRPr="00AE635E">
        <w:rPr>
          <w:rFonts w:ascii="Garamond" w:hAnsi="Garamond"/>
          <w:sz w:val="26"/>
        </w:rPr>
        <w:t>, facilitar o </w:t>
      </w:r>
      <w:hyperlink r:id="rId9" w:tooltip="Fluxo gênico" w:history="1">
        <w:r w:rsidRPr="00AE635E">
          <w:rPr>
            <w:rStyle w:val="Hyperlink"/>
            <w:rFonts w:ascii="Garamond" w:hAnsi="Garamond"/>
            <w:sz w:val="26"/>
          </w:rPr>
          <w:t>fluxo gênico</w:t>
        </w:r>
      </w:hyperlink>
      <w:r w:rsidRPr="00AE635E">
        <w:rPr>
          <w:rFonts w:ascii="Garamond" w:hAnsi="Garamond"/>
          <w:sz w:val="26"/>
        </w:rPr>
        <w:t> de </w:t>
      </w:r>
      <w:hyperlink r:id="rId10" w:tooltip="Fauna" w:history="1">
        <w:r w:rsidRPr="00AE635E">
          <w:rPr>
            <w:rStyle w:val="Hyperlink"/>
            <w:rFonts w:ascii="Garamond" w:hAnsi="Garamond"/>
            <w:sz w:val="26"/>
          </w:rPr>
          <w:t>fauna</w:t>
        </w:r>
      </w:hyperlink>
      <w:r w:rsidRPr="00AE635E">
        <w:rPr>
          <w:rFonts w:ascii="Garamond" w:hAnsi="Garamond"/>
          <w:sz w:val="26"/>
        </w:rPr>
        <w:t> e </w:t>
      </w:r>
      <w:hyperlink r:id="rId11" w:tooltip="Flora" w:history="1">
        <w:r w:rsidRPr="00AE635E">
          <w:rPr>
            <w:rStyle w:val="Hyperlink"/>
            <w:rFonts w:ascii="Garamond" w:hAnsi="Garamond"/>
            <w:sz w:val="26"/>
          </w:rPr>
          <w:t>flora</w:t>
        </w:r>
      </w:hyperlink>
      <w:r w:rsidRPr="00AE635E">
        <w:rPr>
          <w:rFonts w:ascii="Garamond" w:hAnsi="Garamond"/>
          <w:sz w:val="26"/>
        </w:rPr>
        <w:t>, proteger o </w:t>
      </w:r>
      <w:hyperlink r:id="rId12" w:tooltip="Solo" w:history="1">
        <w:r w:rsidRPr="00AE635E">
          <w:rPr>
            <w:rStyle w:val="Hyperlink"/>
            <w:rFonts w:ascii="Garamond" w:hAnsi="Garamond"/>
            <w:sz w:val="26"/>
          </w:rPr>
          <w:t>solo</w:t>
        </w:r>
      </w:hyperlink>
      <w:r w:rsidRPr="00AE635E">
        <w:rPr>
          <w:rFonts w:ascii="Garamond" w:hAnsi="Garamond"/>
          <w:sz w:val="26"/>
        </w:rPr>
        <w:t xml:space="preserve"> e assegurar o bem-estar das populações humanas" </w:t>
      </w:r>
      <w:r w:rsidRPr="00AE635E">
        <w:rPr>
          <w:rFonts w:ascii="Garamond" w:hAnsi="Garamond"/>
          <w:sz w:val="26"/>
          <w:u w:val="single"/>
        </w:rPr>
        <w:t>e a Resolução </w:t>
      </w:r>
      <w:hyperlink r:id="rId13" w:tooltip="Conselho Nacional do Meio Ambiente" w:history="1">
        <w:proofErr w:type="spellStart"/>
        <w:r w:rsidRPr="00AE635E">
          <w:rPr>
            <w:rStyle w:val="Hyperlink"/>
            <w:rFonts w:ascii="Garamond" w:hAnsi="Garamond"/>
            <w:sz w:val="26"/>
          </w:rPr>
          <w:t>Conama</w:t>
        </w:r>
        <w:proofErr w:type="spellEnd"/>
      </w:hyperlink>
      <w:r w:rsidRPr="00AE635E">
        <w:rPr>
          <w:rFonts w:ascii="Garamond" w:hAnsi="Garamond"/>
          <w:sz w:val="26"/>
          <w:u w:val="single"/>
        </w:rPr>
        <w:t> Nº 369</w:t>
      </w:r>
      <w:r w:rsidRPr="00AE635E">
        <w:rPr>
          <w:rFonts w:ascii="Garamond" w:hAnsi="Garamond"/>
          <w:sz w:val="26"/>
        </w:rPr>
        <w:t xml:space="preserve">, de 28 de março de 2006, que dispõe sobre os casos excepcionais, de utilidade pública, interesse social ou baixo impacto ambiental, que possibilitam a intervenção ou supressão de vegetação em Área de Preservação </w:t>
      </w:r>
      <w:proofErr w:type="spellStart"/>
      <w:r w:rsidRPr="00AE635E">
        <w:rPr>
          <w:rFonts w:ascii="Garamond" w:hAnsi="Garamond"/>
          <w:sz w:val="26"/>
        </w:rPr>
        <w:t>Permanente-APP</w:t>
      </w:r>
      <w:proofErr w:type="spellEnd"/>
      <w:r w:rsidRPr="00AE635E">
        <w:rPr>
          <w:rFonts w:ascii="Garamond" w:hAnsi="Garamond"/>
          <w:sz w:val="26"/>
        </w:rPr>
        <w:t xml:space="preserve">. </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na pág. 435 existem as considerações e conclusões da engenheira onde opina pelo deferimento da LP, mas </w:t>
      </w:r>
      <w:r w:rsidRPr="00AE635E">
        <w:rPr>
          <w:rFonts w:ascii="Garamond" w:hAnsi="Garamond"/>
          <w:sz w:val="26"/>
          <w:u w:val="single"/>
        </w:rPr>
        <w:t>destaca, no entanto, que o EIA –Rima apresentou um inventário florestal de uma área muito menor do que a ocupada pelo empreendimento e aponta fragmentos com alta biodiversidade, bem conservados e com espécies em extinção</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na pág.449 existe o Parecer do GATE/MP 223/2012 – Sobre a altura da garagem de barcos, que avaliamos ser um problema de menor importância em relação aos graves impactos que ameaçam esta área e onde a conclusão é pela inconformidade com as leis urbanas vigentes (Marina A. Xavier, M Sc., matricula. 5941;</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na pág.461, o promotor Dr. Murilo Nunes de Bustamante, Matricula Nº 2502, se </w:t>
      </w:r>
      <w:r w:rsidRPr="00AE635E">
        <w:rPr>
          <w:rFonts w:ascii="Garamond" w:hAnsi="Garamond"/>
          <w:sz w:val="26"/>
          <w:u w:val="single"/>
        </w:rPr>
        <w:t xml:space="preserve">refere ao o Parecer Técnico 537/10 do GATE que aponta a falta de identificação adequada das </w:t>
      </w:r>
      <w:proofErr w:type="spellStart"/>
      <w:r w:rsidRPr="00AE635E">
        <w:rPr>
          <w:rFonts w:ascii="Garamond" w:hAnsi="Garamond"/>
          <w:sz w:val="26"/>
          <w:u w:val="single"/>
        </w:rPr>
        <w:t>APPs</w:t>
      </w:r>
      <w:proofErr w:type="spellEnd"/>
      <w:r w:rsidRPr="00AE635E">
        <w:rPr>
          <w:rFonts w:ascii="Garamond" w:hAnsi="Garamond"/>
          <w:sz w:val="26"/>
        </w:rPr>
        <w:t>, espécies raras e em extinção, bem como da fauna, sua localização, comparadas com a localização das unidades a serem construídas;</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o mesmo promotor, no Parecer Técnico 15/11 </w:t>
      </w:r>
      <w:r w:rsidRPr="00AE635E">
        <w:rPr>
          <w:rFonts w:ascii="Garamond" w:hAnsi="Garamond"/>
          <w:sz w:val="26"/>
          <w:u w:val="single"/>
        </w:rPr>
        <w:t>aponta falhas na avaliação sócio ambiental</w:t>
      </w:r>
      <w:r w:rsidRPr="00AE635E">
        <w:rPr>
          <w:rFonts w:ascii="Garamond" w:hAnsi="Garamond"/>
          <w:sz w:val="26"/>
        </w:rPr>
        <w:t xml:space="preserve">, prevendo a perda de extensa área natural e de </w:t>
      </w:r>
      <w:proofErr w:type="spellStart"/>
      <w:r w:rsidRPr="00AE635E">
        <w:rPr>
          <w:rFonts w:ascii="Garamond" w:hAnsi="Garamond"/>
          <w:sz w:val="26"/>
        </w:rPr>
        <w:t>APPs</w:t>
      </w:r>
      <w:proofErr w:type="spellEnd"/>
      <w:r w:rsidRPr="00AE635E">
        <w:rPr>
          <w:rFonts w:ascii="Garamond" w:hAnsi="Garamond"/>
          <w:sz w:val="26"/>
        </w:rPr>
        <w:t xml:space="preserve">, causando condições impróprias ao bem-estar da população local, inclusive no que se refere a mobilidade urbana sustentável considerando a nova demanda </w:t>
      </w:r>
      <w:r w:rsidRPr="00AE635E">
        <w:rPr>
          <w:rFonts w:ascii="Garamond" w:hAnsi="Garamond"/>
          <w:sz w:val="26"/>
          <w:u w:val="single"/>
        </w:rPr>
        <w:t>e solicita complementação dos estudos, tecendo outras considerações autoriza perícia ambiental</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a </w:t>
      </w:r>
      <w:r w:rsidRPr="00AE635E">
        <w:rPr>
          <w:rFonts w:ascii="Garamond" w:hAnsi="Garamond"/>
          <w:sz w:val="26"/>
          <w:u w:val="single"/>
        </w:rPr>
        <w:t>perícia do GATE</w:t>
      </w:r>
      <w:r w:rsidRPr="00AE635E">
        <w:rPr>
          <w:rFonts w:ascii="Garamond" w:hAnsi="Garamond"/>
          <w:sz w:val="26"/>
        </w:rPr>
        <w:t xml:space="preserve"> (parecer 216/2014), constante na pág. 464, se refere a insuficiência dos estudos complementares do </w:t>
      </w:r>
      <w:proofErr w:type="spellStart"/>
      <w:r w:rsidRPr="00AE635E">
        <w:rPr>
          <w:rFonts w:ascii="Garamond" w:hAnsi="Garamond"/>
          <w:sz w:val="26"/>
        </w:rPr>
        <w:t>EIA-Rima</w:t>
      </w:r>
      <w:proofErr w:type="spellEnd"/>
      <w:r w:rsidRPr="00AE635E">
        <w:rPr>
          <w:rFonts w:ascii="Garamond" w:hAnsi="Garamond"/>
          <w:sz w:val="26"/>
        </w:rPr>
        <w:t xml:space="preserve"> sobre as questões socioeconômicas, da vegetação e da </w:t>
      </w:r>
      <w:proofErr w:type="spellStart"/>
      <w:r w:rsidRPr="00AE635E">
        <w:rPr>
          <w:rFonts w:ascii="Garamond" w:hAnsi="Garamond"/>
          <w:sz w:val="26"/>
        </w:rPr>
        <w:t>avifauna</w:t>
      </w:r>
      <w:proofErr w:type="spellEnd"/>
      <w:r w:rsidRPr="00AE635E">
        <w:rPr>
          <w:rFonts w:ascii="Garamond" w:hAnsi="Garamond"/>
          <w:sz w:val="26"/>
        </w:rPr>
        <w:t xml:space="preserve">, </w:t>
      </w:r>
      <w:r w:rsidRPr="00AE635E">
        <w:rPr>
          <w:rFonts w:ascii="Garamond" w:hAnsi="Garamond"/>
          <w:sz w:val="26"/>
          <w:u w:val="single"/>
        </w:rPr>
        <w:t>citando estudo independente solicitado pela PJTC- Cabo Frio, onde foram registradas 4 espécies endêmicas de mata atlântica, 4 migratórias, 2 ameaçadas de extinção e 2 raras</w:t>
      </w:r>
      <w:r w:rsidRPr="00AE635E">
        <w:rPr>
          <w:rFonts w:ascii="Garamond" w:hAnsi="Garamond"/>
          <w:sz w:val="26"/>
        </w:rPr>
        <w:t>, fato omitido na LP concedida pelo INEA; (Rodrigo Ventura Marra, D.Sc. Matricula  Nº 4425)</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a </w:t>
      </w:r>
      <w:r w:rsidRPr="00AE635E">
        <w:rPr>
          <w:rFonts w:ascii="Garamond" w:hAnsi="Garamond"/>
          <w:sz w:val="26"/>
          <w:u w:val="single"/>
        </w:rPr>
        <w:t>perícia do GATE</w:t>
      </w:r>
      <w:r w:rsidRPr="00AE635E">
        <w:rPr>
          <w:rFonts w:ascii="Garamond" w:hAnsi="Garamond"/>
          <w:sz w:val="26"/>
        </w:rPr>
        <w:t xml:space="preserve"> se refere ainda à falta de informações sobre a fauna que não se restringe às aves, </w:t>
      </w:r>
      <w:r w:rsidRPr="00AE635E">
        <w:rPr>
          <w:rFonts w:ascii="Garamond" w:hAnsi="Garamond"/>
          <w:sz w:val="26"/>
          <w:u w:val="single"/>
        </w:rPr>
        <w:t>informa que extensa área do empreendimento está inserida em APP</w:t>
      </w:r>
      <w:r w:rsidRPr="00AE635E">
        <w:rPr>
          <w:rFonts w:ascii="Garamond" w:hAnsi="Garamond"/>
          <w:sz w:val="26"/>
        </w:rPr>
        <w:t xml:space="preserve">, que a Procuradoria do INEA </w:t>
      </w:r>
      <w:r w:rsidRPr="00AE635E">
        <w:rPr>
          <w:rFonts w:ascii="Garamond" w:hAnsi="Garamond"/>
          <w:sz w:val="26"/>
          <w:u w:val="single"/>
        </w:rPr>
        <w:t>se preocupa com inundações causadas pela perda de áreas alagáveis</w:t>
      </w:r>
      <w:r w:rsidRPr="00AE635E">
        <w:rPr>
          <w:rFonts w:ascii="Garamond" w:hAnsi="Garamond"/>
          <w:sz w:val="26"/>
        </w:rPr>
        <w:t xml:space="preserve"> e considera que o momento oportuno para avaliação da viabilidade ambiental do empreendimento é na fase da LP;</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a FEEMA em vistoria realizada em 2008, constatou a </w:t>
      </w:r>
      <w:r w:rsidRPr="00AE635E">
        <w:rPr>
          <w:rFonts w:ascii="Garamond" w:hAnsi="Garamond"/>
          <w:sz w:val="26"/>
          <w:u w:val="single"/>
        </w:rPr>
        <w:t>presença de diversas lagoas e canais artificiais na área</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CONSIDERANDO que a </w:t>
      </w:r>
      <w:r w:rsidRPr="00AE635E">
        <w:rPr>
          <w:rFonts w:ascii="Garamond" w:hAnsi="Garamond"/>
          <w:sz w:val="26"/>
          <w:u w:val="single"/>
        </w:rPr>
        <w:t>presidência do INEA</w:t>
      </w:r>
      <w:r w:rsidRPr="00AE635E">
        <w:rPr>
          <w:rFonts w:ascii="Garamond" w:hAnsi="Garamond"/>
          <w:sz w:val="26"/>
        </w:rPr>
        <w:t xml:space="preserve"> através do of. INEA/PRES 661/10 de 12 de abril de 2010 </w:t>
      </w:r>
      <w:r w:rsidRPr="00AE635E">
        <w:rPr>
          <w:rFonts w:ascii="Garamond" w:hAnsi="Garamond"/>
          <w:sz w:val="26"/>
          <w:u w:val="single"/>
        </w:rPr>
        <w:t>se manifestou considerando o local dos fatos não edificável</w:t>
      </w:r>
      <w:r w:rsidRPr="00AE635E">
        <w:rPr>
          <w:rFonts w:ascii="Garamond" w:hAnsi="Garamond"/>
          <w:sz w:val="26"/>
        </w:rPr>
        <w:t>;</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o perito do GATE cita o estudo de Caracterização Geológica da Praia Rasa do DRM que caracteriza a área como Laguna Costeira com águas predominantemente doces;</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o INEA desconsiderou as recomendações da própria Procuradoria quando da emissão da LP, contrariando as características e a legislação ambiental;</w:t>
      </w:r>
      <w:bookmarkStart w:id="0" w:name="_GoBack"/>
      <w:bookmarkEnd w:id="0"/>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que em 2 de setembro de 2015, a empresa solicitou a renovação da LP que se encontra em análise na CEAM- Coordenação de Estudos Ambientais do INEA.</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CONSIDERANDO a Lei Federal Nº 6766/79 de Parcelamento do Solo em seu Art. 3º, Parágrafo único, não permite o parcelamento do solo:</w:t>
      </w:r>
    </w:p>
    <w:p w:rsidR="00AE635E" w:rsidRPr="00AE635E" w:rsidRDefault="00AE635E" w:rsidP="00AE635E">
      <w:pPr>
        <w:jc w:val="both"/>
        <w:rPr>
          <w:rFonts w:ascii="Garamond" w:hAnsi="Garamond"/>
          <w:sz w:val="26"/>
        </w:rPr>
      </w:pPr>
      <w:r w:rsidRPr="00AE635E">
        <w:rPr>
          <w:rFonts w:ascii="Garamond" w:hAnsi="Garamond"/>
          <w:sz w:val="26"/>
        </w:rPr>
        <w:t>I - em terrenos alagadiços e sujeitos a inundações, antes de tomadas as providências para assegurar o escoamento das águas;</w:t>
      </w:r>
    </w:p>
    <w:p w:rsidR="00AE635E" w:rsidRPr="00AE635E" w:rsidRDefault="00AE635E" w:rsidP="00AE635E">
      <w:pPr>
        <w:jc w:val="both"/>
        <w:rPr>
          <w:rFonts w:ascii="Garamond" w:hAnsi="Garamond"/>
          <w:sz w:val="26"/>
        </w:rPr>
      </w:pPr>
      <w:r w:rsidRPr="00AE635E">
        <w:rPr>
          <w:rFonts w:ascii="Garamond" w:hAnsi="Garamond"/>
          <w:sz w:val="26"/>
        </w:rPr>
        <w:t>....</w:t>
      </w:r>
    </w:p>
    <w:p w:rsidR="00AE635E" w:rsidRPr="00AE635E" w:rsidRDefault="00AE635E" w:rsidP="00AE635E">
      <w:pPr>
        <w:jc w:val="both"/>
        <w:rPr>
          <w:rFonts w:ascii="Garamond" w:hAnsi="Garamond"/>
          <w:sz w:val="26"/>
        </w:rPr>
      </w:pPr>
      <w:r w:rsidRPr="00AE635E">
        <w:rPr>
          <w:rFonts w:ascii="Garamond" w:hAnsi="Garamond"/>
          <w:sz w:val="26"/>
        </w:rPr>
        <w:t>IV - em terrenos onde as condições geológicas não aconselham a edificação;</w:t>
      </w:r>
    </w:p>
    <w:p w:rsidR="00AE635E" w:rsidRPr="00AE635E" w:rsidRDefault="00AE635E" w:rsidP="00AE635E">
      <w:pPr>
        <w:jc w:val="both"/>
        <w:rPr>
          <w:rFonts w:ascii="Garamond" w:hAnsi="Garamond"/>
          <w:sz w:val="26"/>
        </w:rPr>
      </w:pPr>
      <w:r w:rsidRPr="00AE635E">
        <w:rPr>
          <w:rFonts w:ascii="Garamond" w:hAnsi="Garamond"/>
          <w:sz w:val="26"/>
        </w:rPr>
        <w:t>V - em áreas de preservação ecológica ou naquelas onde a poluição impeça condições sanitárias suportáveis, até a sua correção.</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b/>
          <w:sz w:val="26"/>
        </w:rPr>
      </w:pPr>
      <w:r w:rsidRPr="00AE635E">
        <w:rPr>
          <w:rFonts w:ascii="Garamond" w:hAnsi="Garamond"/>
          <w:b/>
          <w:sz w:val="26"/>
        </w:rPr>
        <w:t>CONCLUÍMOS QUE:</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 xml:space="preserve">A </w:t>
      </w:r>
      <w:r w:rsidRPr="00AE635E">
        <w:rPr>
          <w:rFonts w:ascii="Garamond" w:hAnsi="Garamond"/>
          <w:b/>
          <w:sz w:val="26"/>
        </w:rPr>
        <w:t>identificação e demarcação das Áreas de Preservação Permanentes existentes na área do empreendimento devem ser a base condicionante  de análise</w:t>
      </w:r>
      <w:r w:rsidRPr="00AE635E">
        <w:rPr>
          <w:rFonts w:ascii="Garamond" w:hAnsi="Garamond"/>
          <w:sz w:val="26"/>
        </w:rPr>
        <w:t xml:space="preserve"> para a proposta a ser apresentada pelo empreendedor. Sendo assim, PEDIMOS a </w:t>
      </w:r>
      <w:r w:rsidRPr="00AE635E">
        <w:rPr>
          <w:rFonts w:ascii="Garamond" w:hAnsi="Garamond"/>
          <w:sz w:val="26"/>
          <w:u w:val="single"/>
        </w:rPr>
        <w:t>anulação da Licença Prévia</w:t>
      </w:r>
      <w:r w:rsidRPr="00AE635E">
        <w:rPr>
          <w:rFonts w:ascii="Garamond" w:hAnsi="Garamond"/>
          <w:sz w:val="26"/>
        </w:rPr>
        <w:t xml:space="preserve"> concedida pela CECA – Comissão Estadual de Controle Ambiental – LP Nº IN019510, Processo E-07/202977/2008 – válida até 27 de abril de 2015 e indeferimento do pedido de renovação, </w:t>
      </w:r>
      <w:r w:rsidRPr="00AE635E">
        <w:rPr>
          <w:rFonts w:ascii="Garamond" w:hAnsi="Garamond"/>
          <w:sz w:val="26"/>
          <w:u w:val="single"/>
        </w:rPr>
        <w:t>até que tal identificação e demarcação sejam realizadas</w:t>
      </w:r>
      <w:r w:rsidRPr="00AE635E">
        <w:rPr>
          <w:rFonts w:ascii="Garamond" w:hAnsi="Garamond"/>
          <w:sz w:val="26"/>
        </w:rPr>
        <w:t xml:space="preserve">. </w:t>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r w:rsidRPr="00AE635E">
        <w:rPr>
          <w:rFonts w:ascii="Garamond" w:hAnsi="Garamond"/>
          <w:sz w:val="26"/>
        </w:rPr>
        <w:tab/>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_____________________________</w:t>
      </w:r>
    </w:p>
    <w:p w:rsidR="00AE635E" w:rsidRPr="00AE635E" w:rsidRDefault="00AE635E" w:rsidP="00AE635E">
      <w:pPr>
        <w:jc w:val="both"/>
        <w:rPr>
          <w:rFonts w:ascii="Garamond" w:hAnsi="Garamond"/>
          <w:sz w:val="26"/>
        </w:rPr>
      </w:pPr>
      <w:r w:rsidRPr="00AE635E">
        <w:rPr>
          <w:rFonts w:ascii="Garamond" w:hAnsi="Garamond"/>
          <w:sz w:val="26"/>
        </w:rPr>
        <w:t>Mônica Werkhause (ATIVA)</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_____________________________</w:t>
      </w:r>
    </w:p>
    <w:p w:rsidR="00AE635E" w:rsidRPr="00AE635E" w:rsidRDefault="00AE635E" w:rsidP="00AE635E">
      <w:pPr>
        <w:jc w:val="both"/>
        <w:rPr>
          <w:rFonts w:ascii="Garamond" w:hAnsi="Garamond"/>
          <w:sz w:val="26"/>
        </w:rPr>
      </w:pPr>
      <w:r w:rsidRPr="00AE635E">
        <w:rPr>
          <w:rFonts w:ascii="Garamond" w:hAnsi="Garamond"/>
          <w:sz w:val="26"/>
        </w:rPr>
        <w:t>Mônica Casarin (AMOCA)</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r w:rsidRPr="00AE635E">
        <w:rPr>
          <w:rFonts w:ascii="Garamond" w:hAnsi="Garamond"/>
          <w:sz w:val="26"/>
        </w:rPr>
        <w:t>Armação dos Búzios, 03 de julho de 2016.</w:t>
      </w:r>
    </w:p>
    <w:p w:rsidR="00AE635E" w:rsidRPr="00AE635E" w:rsidRDefault="00AE635E" w:rsidP="00AE635E">
      <w:pPr>
        <w:jc w:val="both"/>
        <w:rPr>
          <w:rFonts w:ascii="Garamond" w:hAnsi="Garamond"/>
          <w:sz w:val="26"/>
        </w:rPr>
      </w:pPr>
    </w:p>
    <w:p w:rsidR="00AE635E" w:rsidRPr="00AE635E" w:rsidRDefault="00AE635E" w:rsidP="00AE635E">
      <w:pPr>
        <w:jc w:val="both"/>
        <w:rPr>
          <w:rFonts w:ascii="Garamond" w:hAnsi="Garamond"/>
          <w:sz w:val="26"/>
        </w:rPr>
      </w:pPr>
    </w:p>
    <w:p w:rsidR="00713D08" w:rsidRPr="00740A0A" w:rsidRDefault="00713D08" w:rsidP="00947733">
      <w:pPr>
        <w:jc w:val="both"/>
        <w:rPr>
          <w:rFonts w:ascii="Garamond" w:hAnsi="Garamond"/>
          <w:sz w:val="26"/>
        </w:rPr>
      </w:pPr>
    </w:p>
    <w:sectPr w:rsidR="00713D08" w:rsidRPr="00740A0A" w:rsidSect="00DB1730">
      <w:headerReference w:type="even" r:id="rId14"/>
      <w:headerReference w:type="default" r:id="rId15"/>
      <w:footerReference w:type="even" r:id="rId16"/>
      <w:footerReference w:type="default" r:id="rId17"/>
      <w:pgSz w:w="11907" w:h="16840" w:code="9"/>
      <w:pgMar w:top="720" w:right="851" w:bottom="720" w:left="851" w:header="284" w:footer="28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7D3" w:rsidRDefault="00B837D3">
      <w:r>
        <w:separator/>
      </w:r>
    </w:p>
  </w:endnote>
  <w:endnote w:type="continuationSeparator" w:id="0">
    <w:p w:rsidR="00B837D3" w:rsidRDefault="00B83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3" w:rsidRDefault="00B837D3" w:rsidP="00675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7D3" w:rsidRDefault="00B837D3" w:rsidP="00010DC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3" w:rsidRDefault="00B837D3" w:rsidP="00010DC8">
    <w:pPr>
      <w:pStyle w:val="Footer"/>
      <w:framePr w:w="360" w:wrap="around" w:vAnchor="text" w:hAnchor="page" w:x="10692" w:y="1"/>
      <w:rPr>
        <w:rStyle w:val="PageNumber"/>
      </w:rPr>
    </w:pPr>
    <w:r>
      <w:rPr>
        <w:rStyle w:val="PageNumber"/>
      </w:rPr>
      <w:fldChar w:fldCharType="begin"/>
    </w:r>
    <w:r>
      <w:rPr>
        <w:rStyle w:val="PageNumber"/>
      </w:rPr>
      <w:instrText xml:space="preserve">PAGE  </w:instrText>
    </w:r>
    <w:r>
      <w:rPr>
        <w:rStyle w:val="PageNumber"/>
      </w:rPr>
      <w:fldChar w:fldCharType="separate"/>
    </w:r>
    <w:r w:rsidR="00AE635E">
      <w:rPr>
        <w:rStyle w:val="PageNumber"/>
        <w:noProof/>
      </w:rPr>
      <w:t>3</w:t>
    </w:r>
    <w:r>
      <w:rPr>
        <w:rStyle w:val="PageNumber"/>
      </w:rPr>
      <w:fldChar w:fldCharType="end"/>
    </w:r>
    <w:r>
      <w:rPr>
        <w:rStyle w:val="PageNumber"/>
      </w:rPr>
      <w:t>/4</w:t>
    </w:r>
  </w:p>
  <w:p w:rsidR="00B837D3" w:rsidRDefault="00B837D3" w:rsidP="00010DC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7D3" w:rsidRDefault="00B837D3">
      <w:r>
        <w:separator/>
      </w:r>
    </w:p>
  </w:footnote>
  <w:footnote w:type="continuationSeparator" w:id="0">
    <w:p w:rsidR="00B837D3" w:rsidRDefault="00B837D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3" w:rsidRDefault="00B837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37D3" w:rsidRDefault="00B837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3" w:rsidRDefault="00B837D3">
    <w:pPr>
      <w:pStyle w:val="Header"/>
      <w:framePr w:wrap="around" w:vAnchor="text" w:hAnchor="margin" w:xAlign="right" w:y="1"/>
      <w:rPr>
        <w:rStyle w:val="PageNumber"/>
      </w:rPr>
    </w:pPr>
  </w:p>
  <w:p w:rsidR="00B837D3" w:rsidRDefault="00B837D3" w:rsidP="004E00E0"/>
  <w:p w:rsidR="00B837D3" w:rsidRPr="00FC1D29" w:rsidRDefault="00AE635E" w:rsidP="004E00E0">
    <w:pPr>
      <w:rPr>
        <w:sz w:val="20"/>
        <w:szCs w:val="20"/>
      </w:rPr>
    </w:pPr>
    <w:r>
      <w:rPr>
        <w:noProof/>
        <w:lang w:val="en-US" w:eastAsia="en-US"/>
      </w:rPr>
      <w:drawing>
        <wp:anchor distT="0" distB="0" distL="114300" distR="114300" simplePos="0" relativeHeight="251660800" behindDoc="0" locked="0" layoutInCell="1" allowOverlap="1">
          <wp:simplePos x="0" y="0"/>
          <wp:positionH relativeFrom="column">
            <wp:posOffset>221615</wp:posOffset>
          </wp:positionH>
          <wp:positionV relativeFrom="paragraph">
            <wp:posOffset>8890</wp:posOffset>
          </wp:positionV>
          <wp:extent cx="768985" cy="688975"/>
          <wp:effectExtent l="25400" t="0" r="0" b="0"/>
          <wp:wrapSquare wrapText="bothSides"/>
          <wp:docPr id="2" name="Imagem 0" descr="Brasao-buz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buzios.jpg"/>
                  <pic:cNvPicPr>
                    <a:picLocks noChangeAspect="1" noChangeArrowheads="1"/>
                  </pic:cNvPicPr>
                </pic:nvPicPr>
                <pic:blipFill>
                  <a:blip r:embed="rId1"/>
                  <a:srcRect/>
                  <a:stretch>
                    <a:fillRect/>
                  </a:stretch>
                </pic:blipFill>
                <pic:spPr bwMode="auto">
                  <a:xfrm>
                    <a:off x="0" y="0"/>
                    <a:ext cx="768985" cy="688975"/>
                  </a:xfrm>
                  <a:prstGeom prst="rect">
                    <a:avLst/>
                  </a:prstGeom>
                  <a:noFill/>
                </pic:spPr>
              </pic:pic>
            </a:graphicData>
          </a:graphic>
        </wp:anchor>
      </w:drawing>
    </w:r>
    <w:r w:rsidR="00B837D3">
      <w:tab/>
    </w:r>
    <w:r w:rsidR="00B837D3">
      <w:tab/>
      <w:t xml:space="preserve"> </w:t>
    </w:r>
  </w:p>
  <w:p w:rsidR="00B837D3" w:rsidRPr="00FC1D29" w:rsidRDefault="00B837D3" w:rsidP="00A43211">
    <w:pPr>
      <w:tabs>
        <w:tab w:val="left" w:pos="1520"/>
      </w:tabs>
      <w:ind w:firstLine="1701"/>
      <w:rPr>
        <w:rFonts w:ascii="Arial" w:hAnsi="Arial"/>
        <w:b/>
        <w:sz w:val="20"/>
        <w:szCs w:val="20"/>
      </w:rPr>
    </w:pPr>
    <w:r>
      <w:rPr>
        <w:rFonts w:ascii="Arial" w:hAnsi="Arial"/>
        <w:b/>
        <w:sz w:val="20"/>
        <w:szCs w:val="20"/>
      </w:rPr>
      <w:tab/>
    </w:r>
    <w:r w:rsidRPr="00FC1D29">
      <w:rPr>
        <w:rFonts w:ascii="Arial" w:hAnsi="Arial"/>
        <w:b/>
        <w:sz w:val="20"/>
        <w:szCs w:val="20"/>
      </w:rPr>
      <w:t>ESTADO DO RIO DE JANEIRO</w:t>
    </w:r>
  </w:p>
  <w:p w:rsidR="00B837D3" w:rsidRPr="00FC1D29" w:rsidRDefault="00B837D3" w:rsidP="003E147C">
    <w:pPr>
      <w:tabs>
        <w:tab w:val="left" w:pos="1520"/>
      </w:tabs>
      <w:ind w:firstLine="1701"/>
      <w:rPr>
        <w:rFonts w:ascii="Arial" w:hAnsi="Arial"/>
        <w:b/>
        <w:sz w:val="20"/>
        <w:szCs w:val="20"/>
      </w:rPr>
    </w:pPr>
    <w:r>
      <w:rPr>
        <w:rFonts w:ascii="Arial" w:hAnsi="Arial"/>
        <w:b/>
        <w:sz w:val="20"/>
        <w:szCs w:val="20"/>
      </w:rPr>
      <w:tab/>
    </w:r>
    <w:r w:rsidRPr="00FC1D29">
      <w:rPr>
        <w:rFonts w:ascii="Arial" w:hAnsi="Arial"/>
        <w:b/>
        <w:sz w:val="20"/>
        <w:szCs w:val="20"/>
      </w:rPr>
      <w:t>PREFEITURA MUNICIPAL DE ARMAÇÃO DOS BÚZIOS</w:t>
    </w:r>
  </w:p>
  <w:p w:rsidR="00B837D3" w:rsidRPr="00FC1D29" w:rsidRDefault="00B837D3" w:rsidP="003E147C">
    <w:pPr>
      <w:tabs>
        <w:tab w:val="left" w:pos="1520"/>
      </w:tabs>
      <w:ind w:firstLine="1701"/>
      <w:rPr>
        <w:rFonts w:ascii="Arial" w:hAnsi="Arial" w:cs="Arial"/>
        <w:b/>
        <w:sz w:val="20"/>
        <w:szCs w:val="20"/>
      </w:rPr>
    </w:pPr>
    <w:r>
      <w:rPr>
        <w:rFonts w:ascii="Arial" w:hAnsi="Arial" w:cs="Arial"/>
        <w:b/>
        <w:sz w:val="20"/>
        <w:szCs w:val="20"/>
      </w:rPr>
      <w:tab/>
    </w:r>
    <w:r w:rsidRPr="00FC1D29">
      <w:rPr>
        <w:rFonts w:ascii="Arial" w:hAnsi="Arial" w:cs="Arial"/>
        <w:b/>
        <w:sz w:val="20"/>
        <w:szCs w:val="20"/>
      </w:rPr>
      <w:t xml:space="preserve">Secretaria Municipal de Meio Ambiente e Pesca </w:t>
    </w:r>
  </w:p>
  <w:p w:rsidR="00B837D3" w:rsidRDefault="00B837D3" w:rsidP="003E147C">
    <w:pPr>
      <w:tabs>
        <w:tab w:val="left" w:pos="1520"/>
      </w:tabs>
      <w:ind w:firstLine="1701"/>
      <w:rPr>
        <w:rFonts w:ascii="Arial" w:hAnsi="Arial" w:cs="Arial"/>
        <w:b/>
        <w:sz w:val="20"/>
        <w:szCs w:val="20"/>
      </w:rPr>
    </w:pPr>
    <w:r>
      <w:rPr>
        <w:rFonts w:ascii="Arial" w:hAnsi="Arial" w:cs="Arial"/>
        <w:b/>
        <w:sz w:val="20"/>
        <w:szCs w:val="20"/>
      </w:rPr>
      <w:tab/>
    </w:r>
    <w:r w:rsidRPr="00FC1D29">
      <w:rPr>
        <w:rFonts w:ascii="Arial" w:hAnsi="Arial" w:cs="Arial"/>
        <w:b/>
        <w:sz w:val="20"/>
        <w:szCs w:val="20"/>
      </w:rPr>
      <w:t>CONSELHO MUNICIPAL DE MEIO AMBIENTE</w:t>
    </w:r>
  </w:p>
  <w:p w:rsidR="00B837D3" w:rsidRPr="005530DA" w:rsidRDefault="00B837D3" w:rsidP="005530DA">
    <w:pPr>
      <w:tabs>
        <w:tab w:val="left" w:pos="1520"/>
      </w:tabs>
      <w:rPr>
        <w:rFonts w:ascii="Arial" w:hAnsi="Arial"/>
        <w:b/>
        <w:sz w:val="16"/>
        <w:szCs w:val="20"/>
      </w:rPr>
    </w:pPr>
    <w:r w:rsidRPr="0053146D">
      <w:rPr>
        <w:noProof/>
        <w:lang w:val="en-US" w:eastAsia="en-US"/>
      </w:rPr>
      <w:pict>
        <v:line id="_x0000_s2051" style="position:absolute;z-index:251658752;mso-wrap-edited:f;mso-position-horizontal:absolute;mso-position-vertical:absolute" from="6pt,4.5pt" to="7in,4.5pt" wrapcoords="-69 -2147483648 -103 -2147483648 -103 -2147483648 21738 -2147483648 21773 -2147483648 21738 -2147483648 21634 -2147483648 -69 -2147483648" fillcolor="#3f80cd" strokecolor="black [3213]" strokeweight="1.5pt">
          <v:fill color2="#b3cfff" o:detectmouseclick="t" focusposition="" focussize=",90" type="gradient">
            <o:fill v:ext="view" type="gradientUnscaled"/>
          </v:fill>
          <v:shadow on="t" opacity="22938f" mv:blur="38100f" offset="0,2pt"/>
          <v:textbox inset=",7.2pt,,7.2pt"/>
          <w10:wrap type="tight"/>
        </v:lin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6519"/>
    <w:multiLevelType w:val="hybridMultilevel"/>
    <w:tmpl w:val="AE64DC5C"/>
    <w:lvl w:ilvl="0" w:tplc="088638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1C4AC7"/>
    <w:multiLevelType w:val="hybridMultilevel"/>
    <w:tmpl w:val="B3B84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6830F5"/>
    <w:multiLevelType w:val="multilevel"/>
    <w:tmpl w:val="DC8C757E"/>
    <w:lvl w:ilvl="0">
      <w:start w:val="3"/>
      <w:numFmt w:val="decimal"/>
      <w:lvlText w:val="%1"/>
      <w:lvlJc w:val="left"/>
      <w:pPr>
        <w:ind w:left="360" w:hanging="360"/>
      </w:pPr>
      <w:rPr>
        <w:rFonts w:hint="default"/>
        <w:u w:val="single"/>
      </w:rPr>
    </w:lvl>
    <w:lvl w:ilvl="1">
      <w:start w:val="1"/>
      <w:numFmt w:val="decimal"/>
      <w:lvlText w:val="%1.%2"/>
      <w:lvlJc w:val="left"/>
      <w:pPr>
        <w:ind w:left="2284" w:hanging="360"/>
      </w:pPr>
      <w:rPr>
        <w:rFonts w:hint="default"/>
        <w:u w:val="single"/>
      </w:rPr>
    </w:lvl>
    <w:lvl w:ilvl="2">
      <w:start w:val="1"/>
      <w:numFmt w:val="decimal"/>
      <w:lvlText w:val="%1.%2.%3"/>
      <w:lvlJc w:val="left"/>
      <w:pPr>
        <w:ind w:left="4568" w:hanging="720"/>
      </w:pPr>
      <w:rPr>
        <w:rFonts w:hint="default"/>
        <w:u w:val="single"/>
      </w:rPr>
    </w:lvl>
    <w:lvl w:ilvl="3">
      <w:start w:val="1"/>
      <w:numFmt w:val="decimal"/>
      <w:lvlText w:val="%1.%2.%3.%4"/>
      <w:lvlJc w:val="left"/>
      <w:pPr>
        <w:ind w:left="6852" w:hanging="1080"/>
      </w:pPr>
      <w:rPr>
        <w:rFonts w:hint="default"/>
        <w:u w:val="single"/>
      </w:rPr>
    </w:lvl>
    <w:lvl w:ilvl="4">
      <w:start w:val="1"/>
      <w:numFmt w:val="decimal"/>
      <w:lvlText w:val="%1.%2.%3.%4.%5"/>
      <w:lvlJc w:val="left"/>
      <w:pPr>
        <w:ind w:left="8776" w:hanging="1080"/>
      </w:pPr>
      <w:rPr>
        <w:rFonts w:hint="default"/>
        <w:u w:val="single"/>
      </w:rPr>
    </w:lvl>
    <w:lvl w:ilvl="5">
      <w:start w:val="1"/>
      <w:numFmt w:val="decimal"/>
      <w:lvlText w:val="%1.%2.%3.%4.%5.%6"/>
      <w:lvlJc w:val="left"/>
      <w:pPr>
        <w:ind w:left="11060" w:hanging="1440"/>
      </w:pPr>
      <w:rPr>
        <w:rFonts w:hint="default"/>
        <w:u w:val="single"/>
      </w:rPr>
    </w:lvl>
    <w:lvl w:ilvl="6">
      <w:start w:val="1"/>
      <w:numFmt w:val="decimal"/>
      <w:lvlText w:val="%1.%2.%3.%4.%5.%6.%7"/>
      <w:lvlJc w:val="left"/>
      <w:pPr>
        <w:ind w:left="12984" w:hanging="1440"/>
      </w:pPr>
      <w:rPr>
        <w:rFonts w:hint="default"/>
        <w:u w:val="single"/>
      </w:rPr>
    </w:lvl>
    <w:lvl w:ilvl="7">
      <w:start w:val="1"/>
      <w:numFmt w:val="decimal"/>
      <w:lvlText w:val="%1.%2.%3.%4.%5.%6.%7.%8"/>
      <w:lvlJc w:val="left"/>
      <w:pPr>
        <w:ind w:left="15268" w:hanging="1800"/>
      </w:pPr>
      <w:rPr>
        <w:rFonts w:hint="default"/>
        <w:u w:val="single"/>
      </w:rPr>
    </w:lvl>
    <w:lvl w:ilvl="8">
      <w:start w:val="1"/>
      <w:numFmt w:val="decimal"/>
      <w:lvlText w:val="%1.%2.%3.%4.%5.%6.%7.%8.%9"/>
      <w:lvlJc w:val="left"/>
      <w:pPr>
        <w:ind w:left="17192" w:hanging="1800"/>
      </w:pPr>
      <w:rPr>
        <w:rFonts w:hint="default"/>
        <w:u w:val="single"/>
      </w:rPr>
    </w:lvl>
  </w:abstractNum>
  <w:abstractNum w:abstractNumId="3">
    <w:nsid w:val="11EB2811"/>
    <w:multiLevelType w:val="hybridMultilevel"/>
    <w:tmpl w:val="B82A92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6A71C6"/>
    <w:multiLevelType w:val="multilevel"/>
    <w:tmpl w:val="200CE524"/>
    <w:lvl w:ilvl="0">
      <w:start w:val="3"/>
      <w:numFmt w:val="decimal"/>
      <w:lvlText w:val="%1"/>
      <w:lvlJc w:val="left"/>
      <w:pPr>
        <w:ind w:left="360" w:hanging="360"/>
      </w:pPr>
      <w:rPr>
        <w:rFonts w:hint="default"/>
      </w:rPr>
    </w:lvl>
    <w:lvl w:ilvl="1">
      <w:start w:val="1"/>
      <w:numFmt w:val="decimal"/>
      <w:lvlText w:val="%1.%2"/>
      <w:lvlJc w:val="left"/>
      <w:pPr>
        <w:ind w:left="2925" w:hanging="360"/>
      </w:pPr>
      <w:rPr>
        <w:rFonts w:hint="default"/>
      </w:rPr>
    </w:lvl>
    <w:lvl w:ilvl="2">
      <w:start w:val="1"/>
      <w:numFmt w:val="decimal"/>
      <w:lvlText w:val="%1.%2.%3"/>
      <w:lvlJc w:val="left"/>
      <w:pPr>
        <w:ind w:left="5850" w:hanging="720"/>
      </w:pPr>
      <w:rPr>
        <w:rFonts w:hint="default"/>
      </w:rPr>
    </w:lvl>
    <w:lvl w:ilvl="3">
      <w:start w:val="1"/>
      <w:numFmt w:val="decimal"/>
      <w:lvlText w:val="%1.%2.%3.%4"/>
      <w:lvlJc w:val="left"/>
      <w:pPr>
        <w:ind w:left="8775" w:hanging="1080"/>
      </w:pPr>
      <w:rPr>
        <w:rFonts w:hint="default"/>
      </w:rPr>
    </w:lvl>
    <w:lvl w:ilvl="4">
      <w:start w:val="1"/>
      <w:numFmt w:val="decimal"/>
      <w:lvlText w:val="%1.%2.%3.%4.%5"/>
      <w:lvlJc w:val="left"/>
      <w:pPr>
        <w:ind w:left="11340" w:hanging="1080"/>
      </w:pPr>
      <w:rPr>
        <w:rFonts w:hint="default"/>
      </w:rPr>
    </w:lvl>
    <w:lvl w:ilvl="5">
      <w:start w:val="1"/>
      <w:numFmt w:val="decimal"/>
      <w:lvlText w:val="%1.%2.%3.%4.%5.%6"/>
      <w:lvlJc w:val="left"/>
      <w:pPr>
        <w:ind w:left="14265" w:hanging="1440"/>
      </w:pPr>
      <w:rPr>
        <w:rFonts w:hint="default"/>
      </w:rPr>
    </w:lvl>
    <w:lvl w:ilvl="6">
      <w:start w:val="1"/>
      <w:numFmt w:val="decimal"/>
      <w:lvlText w:val="%1.%2.%3.%4.%5.%6.%7"/>
      <w:lvlJc w:val="left"/>
      <w:pPr>
        <w:ind w:left="16830" w:hanging="1440"/>
      </w:pPr>
      <w:rPr>
        <w:rFonts w:hint="default"/>
      </w:rPr>
    </w:lvl>
    <w:lvl w:ilvl="7">
      <w:start w:val="1"/>
      <w:numFmt w:val="decimal"/>
      <w:lvlText w:val="%1.%2.%3.%4.%5.%6.%7.%8"/>
      <w:lvlJc w:val="left"/>
      <w:pPr>
        <w:ind w:left="19755" w:hanging="1800"/>
      </w:pPr>
      <w:rPr>
        <w:rFonts w:hint="default"/>
      </w:rPr>
    </w:lvl>
    <w:lvl w:ilvl="8">
      <w:start w:val="1"/>
      <w:numFmt w:val="decimal"/>
      <w:lvlText w:val="%1.%2.%3.%4.%5.%6.%7.%8.%9"/>
      <w:lvlJc w:val="left"/>
      <w:pPr>
        <w:ind w:left="22320" w:hanging="1800"/>
      </w:pPr>
      <w:rPr>
        <w:rFonts w:hint="default"/>
      </w:rPr>
    </w:lvl>
  </w:abstractNum>
  <w:abstractNum w:abstractNumId="5">
    <w:nsid w:val="141E73AE"/>
    <w:multiLevelType w:val="multilevel"/>
    <w:tmpl w:val="8C8C7A9C"/>
    <w:lvl w:ilvl="0">
      <w:start w:val="1"/>
      <w:numFmt w:val="decimal"/>
      <w:lvlText w:val="%1."/>
      <w:lvlJc w:val="left"/>
      <w:pPr>
        <w:ind w:left="849" w:hanging="348"/>
        <w:jc w:val="right"/>
      </w:pPr>
      <w:rPr>
        <w:rFonts w:ascii="Tahoma" w:eastAsia="Tahoma" w:hAnsi="Tahoma" w:hint="default"/>
        <w:spacing w:val="1"/>
        <w:w w:val="117"/>
        <w:sz w:val="22"/>
        <w:szCs w:val="22"/>
      </w:rPr>
    </w:lvl>
    <w:lvl w:ilvl="1">
      <w:start w:val="1"/>
      <w:numFmt w:val="decimal"/>
      <w:lvlText w:val="%1.%2."/>
      <w:lvlJc w:val="left"/>
      <w:pPr>
        <w:ind w:left="1569" w:hanging="708"/>
      </w:pPr>
      <w:rPr>
        <w:rFonts w:ascii="Tahoma" w:eastAsia="Tahoma" w:hAnsi="Tahoma" w:hint="default"/>
        <w:spacing w:val="-1"/>
        <w:w w:val="100"/>
        <w:sz w:val="22"/>
        <w:szCs w:val="22"/>
      </w:rPr>
    </w:lvl>
    <w:lvl w:ilvl="2">
      <w:start w:val="1"/>
      <w:numFmt w:val="decimal"/>
      <w:lvlText w:val="%1.%2.%3."/>
      <w:lvlJc w:val="left"/>
      <w:pPr>
        <w:ind w:left="1857" w:hanging="720"/>
      </w:pPr>
      <w:rPr>
        <w:rFonts w:ascii="Tahoma" w:eastAsia="Tahoma" w:hAnsi="Tahoma" w:hint="default"/>
        <w:spacing w:val="-1"/>
        <w:w w:val="100"/>
        <w:sz w:val="22"/>
        <w:szCs w:val="22"/>
      </w:rPr>
    </w:lvl>
    <w:lvl w:ilvl="3">
      <w:start w:val="1"/>
      <w:numFmt w:val="bullet"/>
      <w:lvlText w:val=""/>
      <w:lvlJc w:val="left"/>
      <w:pPr>
        <w:ind w:left="2349" w:hanging="425"/>
      </w:pPr>
      <w:rPr>
        <w:rFonts w:ascii="Symbol" w:eastAsia="Symbol" w:hAnsi="Symbol" w:hint="default"/>
        <w:w w:val="100"/>
        <w:sz w:val="22"/>
        <w:szCs w:val="22"/>
      </w:rPr>
    </w:lvl>
    <w:lvl w:ilvl="4">
      <w:start w:val="1"/>
      <w:numFmt w:val="bullet"/>
      <w:lvlText w:val="•"/>
      <w:lvlJc w:val="left"/>
      <w:pPr>
        <w:ind w:left="1860" w:hanging="425"/>
      </w:pPr>
      <w:rPr>
        <w:rFonts w:hint="default"/>
      </w:rPr>
    </w:lvl>
    <w:lvl w:ilvl="5">
      <w:start w:val="1"/>
      <w:numFmt w:val="bullet"/>
      <w:lvlText w:val="•"/>
      <w:lvlJc w:val="left"/>
      <w:pPr>
        <w:ind w:left="2340" w:hanging="425"/>
      </w:pPr>
      <w:rPr>
        <w:rFonts w:hint="default"/>
      </w:rPr>
    </w:lvl>
    <w:lvl w:ilvl="6">
      <w:start w:val="1"/>
      <w:numFmt w:val="bullet"/>
      <w:lvlText w:val="•"/>
      <w:lvlJc w:val="left"/>
      <w:pPr>
        <w:ind w:left="3732" w:hanging="425"/>
      </w:pPr>
      <w:rPr>
        <w:rFonts w:hint="default"/>
      </w:rPr>
    </w:lvl>
    <w:lvl w:ilvl="7">
      <w:start w:val="1"/>
      <w:numFmt w:val="bullet"/>
      <w:lvlText w:val="•"/>
      <w:lvlJc w:val="left"/>
      <w:pPr>
        <w:ind w:left="5124" w:hanging="425"/>
      </w:pPr>
      <w:rPr>
        <w:rFonts w:hint="default"/>
      </w:rPr>
    </w:lvl>
    <w:lvl w:ilvl="8">
      <w:start w:val="1"/>
      <w:numFmt w:val="bullet"/>
      <w:lvlText w:val="•"/>
      <w:lvlJc w:val="left"/>
      <w:pPr>
        <w:ind w:left="6516" w:hanging="425"/>
      </w:pPr>
      <w:rPr>
        <w:rFonts w:hint="default"/>
      </w:rPr>
    </w:lvl>
  </w:abstractNum>
  <w:abstractNum w:abstractNumId="6">
    <w:nsid w:val="18802B2A"/>
    <w:multiLevelType w:val="hybridMultilevel"/>
    <w:tmpl w:val="6E7021FE"/>
    <w:lvl w:ilvl="0" w:tplc="04160001">
      <w:start w:val="1"/>
      <w:numFmt w:val="bullet"/>
      <w:lvlText w:val=""/>
      <w:lvlJc w:val="left"/>
      <w:pPr>
        <w:ind w:left="1161" w:hanging="360"/>
      </w:pPr>
      <w:rPr>
        <w:rFonts w:ascii="Symbol" w:hAnsi="Symbol" w:hint="default"/>
      </w:rPr>
    </w:lvl>
    <w:lvl w:ilvl="1" w:tplc="04160003" w:tentative="1">
      <w:start w:val="1"/>
      <w:numFmt w:val="bullet"/>
      <w:lvlText w:val="o"/>
      <w:lvlJc w:val="left"/>
      <w:pPr>
        <w:ind w:left="1881" w:hanging="360"/>
      </w:pPr>
      <w:rPr>
        <w:rFonts w:ascii="Courier New" w:hAnsi="Courier New" w:cs="Symbol" w:hint="default"/>
      </w:rPr>
    </w:lvl>
    <w:lvl w:ilvl="2" w:tplc="04160005" w:tentative="1">
      <w:start w:val="1"/>
      <w:numFmt w:val="bullet"/>
      <w:lvlText w:val=""/>
      <w:lvlJc w:val="left"/>
      <w:pPr>
        <w:ind w:left="2601" w:hanging="360"/>
      </w:pPr>
      <w:rPr>
        <w:rFonts w:ascii="Wingdings" w:hAnsi="Wingdings" w:hint="default"/>
      </w:rPr>
    </w:lvl>
    <w:lvl w:ilvl="3" w:tplc="04160001" w:tentative="1">
      <w:start w:val="1"/>
      <w:numFmt w:val="bullet"/>
      <w:lvlText w:val=""/>
      <w:lvlJc w:val="left"/>
      <w:pPr>
        <w:ind w:left="3321" w:hanging="360"/>
      </w:pPr>
      <w:rPr>
        <w:rFonts w:ascii="Symbol" w:hAnsi="Symbol" w:hint="default"/>
      </w:rPr>
    </w:lvl>
    <w:lvl w:ilvl="4" w:tplc="04160003" w:tentative="1">
      <w:start w:val="1"/>
      <w:numFmt w:val="bullet"/>
      <w:lvlText w:val="o"/>
      <w:lvlJc w:val="left"/>
      <w:pPr>
        <w:ind w:left="4041" w:hanging="360"/>
      </w:pPr>
      <w:rPr>
        <w:rFonts w:ascii="Courier New" w:hAnsi="Courier New" w:cs="Symbol" w:hint="default"/>
      </w:rPr>
    </w:lvl>
    <w:lvl w:ilvl="5" w:tplc="04160005" w:tentative="1">
      <w:start w:val="1"/>
      <w:numFmt w:val="bullet"/>
      <w:lvlText w:val=""/>
      <w:lvlJc w:val="left"/>
      <w:pPr>
        <w:ind w:left="4761" w:hanging="360"/>
      </w:pPr>
      <w:rPr>
        <w:rFonts w:ascii="Wingdings" w:hAnsi="Wingdings" w:hint="default"/>
      </w:rPr>
    </w:lvl>
    <w:lvl w:ilvl="6" w:tplc="04160001" w:tentative="1">
      <w:start w:val="1"/>
      <w:numFmt w:val="bullet"/>
      <w:lvlText w:val=""/>
      <w:lvlJc w:val="left"/>
      <w:pPr>
        <w:ind w:left="5481" w:hanging="360"/>
      </w:pPr>
      <w:rPr>
        <w:rFonts w:ascii="Symbol" w:hAnsi="Symbol" w:hint="default"/>
      </w:rPr>
    </w:lvl>
    <w:lvl w:ilvl="7" w:tplc="04160003" w:tentative="1">
      <w:start w:val="1"/>
      <w:numFmt w:val="bullet"/>
      <w:lvlText w:val="o"/>
      <w:lvlJc w:val="left"/>
      <w:pPr>
        <w:ind w:left="6201" w:hanging="360"/>
      </w:pPr>
      <w:rPr>
        <w:rFonts w:ascii="Courier New" w:hAnsi="Courier New" w:cs="Symbol" w:hint="default"/>
      </w:rPr>
    </w:lvl>
    <w:lvl w:ilvl="8" w:tplc="04160005" w:tentative="1">
      <w:start w:val="1"/>
      <w:numFmt w:val="bullet"/>
      <w:lvlText w:val=""/>
      <w:lvlJc w:val="left"/>
      <w:pPr>
        <w:ind w:left="6921" w:hanging="360"/>
      </w:pPr>
      <w:rPr>
        <w:rFonts w:ascii="Wingdings" w:hAnsi="Wingdings" w:hint="default"/>
      </w:rPr>
    </w:lvl>
  </w:abstractNum>
  <w:abstractNum w:abstractNumId="7">
    <w:nsid w:val="1FA65F9A"/>
    <w:multiLevelType w:val="hybridMultilevel"/>
    <w:tmpl w:val="BA2221F6"/>
    <w:lvl w:ilvl="0" w:tplc="3BCC872C">
      <w:start w:val="1"/>
      <w:numFmt w:val="bullet"/>
      <w:lvlText w:val="-"/>
      <w:lvlJc w:val="left"/>
      <w:pPr>
        <w:ind w:left="789" w:hanging="159"/>
      </w:pPr>
      <w:rPr>
        <w:rFonts w:ascii="Tahoma" w:eastAsia="Tahoma" w:hAnsi="Tahoma" w:hint="default"/>
        <w:w w:val="100"/>
        <w:sz w:val="22"/>
        <w:szCs w:val="22"/>
      </w:rPr>
    </w:lvl>
    <w:lvl w:ilvl="1" w:tplc="47DC53D8">
      <w:start w:val="1"/>
      <w:numFmt w:val="bullet"/>
      <w:lvlText w:val="•"/>
      <w:lvlJc w:val="left"/>
      <w:pPr>
        <w:ind w:left="1632" w:hanging="159"/>
      </w:pPr>
      <w:rPr>
        <w:rFonts w:hint="default"/>
      </w:rPr>
    </w:lvl>
    <w:lvl w:ilvl="2" w:tplc="DCB82B96">
      <w:start w:val="1"/>
      <w:numFmt w:val="bullet"/>
      <w:lvlText w:val="•"/>
      <w:lvlJc w:val="left"/>
      <w:pPr>
        <w:ind w:left="2484" w:hanging="159"/>
      </w:pPr>
      <w:rPr>
        <w:rFonts w:hint="default"/>
      </w:rPr>
    </w:lvl>
    <w:lvl w:ilvl="3" w:tplc="9FD2BBB4">
      <w:start w:val="1"/>
      <w:numFmt w:val="bullet"/>
      <w:lvlText w:val="•"/>
      <w:lvlJc w:val="left"/>
      <w:pPr>
        <w:ind w:left="3336" w:hanging="159"/>
      </w:pPr>
      <w:rPr>
        <w:rFonts w:hint="default"/>
      </w:rPr>
    </w:lvl>
    <w:lvl w:ilvl="4" w:tplc="A08A35B6">
      <w:start w:val="1"/>
      <w:numFmt w:val="bullet"/>
      <w:lvlText w:val="•"/>
      <w:lvlJc w:val="left"/>
      <w:pPr>
        <w:ind w:left="4188" w:hanging="159"/>
      </w:pPr>
      <w:rPr>
        <w:rFonts w:hint="default"/>
      </w:rPr>
    </w:lvl>
    <w:lvl w:ilvl="5" w:tplc="D6AAEF46">
      <w:start w:val="1"/>
      <w:numFmt w:val="bullet"/>
      <w:lvlText w:val="•"/>
      <w:lvlJc w:val="left"/>
      <w:pPr>
        <w:ind w:left="5040" w:hanging="159"/>
      </w:pPr>
      <w:rPr>
        <w:rFonts w:hint="default"/>
      </w:rPr>
    </w:lvl>
    <w:lvl w:ilvl="6" w:tplc="03F2CEC0">
      <w:start w:val="1"/>
      <w:numFmt w:val="bullet"/>
      <w:lvlText w:val="•"/>
      <w:lvlJc w:val="left"/>
      <w:pPr>
        <w:ind w:left="5892" w:hanging="159"/>
      </w:pPr>
      <w:rPr>
        <w:rFonts w:hint="default"/>
      </w:rPr>
    </w:lvl>
    <w:lvl w:ilvl="7" w:tplc="10E0DAFC">
      <w:start w:val="1"/>
      <w:numFmt w:val="bullet"/>
      <w:lvlText w:val="•"/>
      <w:lvlJc w:val="left"/>
      <w:pPr>
        <w:ind w:left="6744" w:hanging="159"/>
      </w:pPr>
      <w:rPr>
        <w:rFonts w:hint="default"/>
      </w:rPr>
    </w:lvl>
    <w:lvl w:ilvl="8" w:tplc="AE6E45AE">
      <w:start w:val="1"/>
      <w:numFmt w:val="bullet"/>
      <w:lvlText w:val="•"/>
      <w:lvlJc w:val="left"/>
      <w:pPr>
        <w:ind w:left="7596" w:hanging="159"/>
      </w:pPr>
      <w:rPr>
        <w:rFonts w:hint="default"/>
      </w:rPr>
    </w:lvl>
  </w:abstractNum>
  <w:abstractNum w:abstractNumId="8">
    <w:nsid w:val="21087475"/>
    <w:multiLevelType w:val="multilevel"/>
    <w:tmpl w:val="F544E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D95222"/>
    <w:multiLevelType w:val="multilevel"/>
    <w:tmpl w:val="668EC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15517"/>
    <w:multiLevelType w:val="hybridMultilevel"/>
    <w:tmpl w:val="37E81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5C557C"/>
    <w:multiLevelType w:val="hybridMultilevel"/>
    <w:tmpl w:val="6A4EA11C"/>
    <w:lvl w:ilvl="0" w:tplc="44D6200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E5B05E3"/>
    <w:multiLevelType w:val="hybridMultilevel"/>
    <w:tmpl w:val="18E42A50"/>
    <w:lvl w:ilvl="0" w:tplc="04160017">
      <w:start w:val="1"/>
      <w:numFmt w:val="lowerLetter"/>
      <w:lvlText w:val="%1)"/>
      <w:lvlJc w:val="left"/>
      <w:pPr>
        <w:ind w:left="2205" w:hanging="360"/>
      </w:pPr>
    </w:lvl>
    <w:lvl w:ilvl="1" w:tplc="04160019" w:tentative="1">
      <w:start w:val="1"/>
      <w:numFmt w:val="lowerLetter"/>
      <w:lvlText w:val="%2."/>
      <w:lvlJc w:val="left"/>
      <w:pPr>
        <w:ind w:left="2925" w:hanging="360"/>
      </w:pPr>
    </w:lvl>
    <w:lvl w:ilvl="2" w:tplc="0416001B" w:tentative="1">
      <w:start w:val="1"/>
      <w:numFmt w:val="lowerRoman"/>
      <w:lvlText w:val="%3."/>
      <w:lvlJc w:val="right"/>
      <w:pPr>
        <w:ind w:left="3645" w:hanging="180"/>
      </w:pPr>
    </w:lvl>
    <w:lvl w:ilvl="3" w:tplc="0416000F" w:tentative="1">
      <w:start w:val="1"/>
      <w:numFmt w:val="decimal"/>
      <w:lvlText w:val="%4."/>
      <w:lvlJc w:val="left"/>
      <w:pPr>
        <w:ind w:left="4365" w:hanging="360"/>
      </w:pPr>
    </w:lvl>
    <w:lvl w:ilvl="4" w:tplc="04160019" w:tentative="1">
      <w:start w:val="1"/>
      <w:numFmt w:val="lowerLetter"/>
      <w:lvlText w:val="%5."/>
      <w:lvlJc w:val="left"/>
      <w:pPr>
        <w:ind w:left="5085" w:hanging="360"/>
      </w:pPr>
    </w:lvl>
    <w:lvl w:ilvl="5" w:tplc="0416001B" w:tentative="1">
      <w:start w:val="1"/>
      <w:numFmt w:val="lowerRoman"/>
      <w:lvlText w:val="%6."/>
      <w:lvlJc w:val="right"/>
      <w:pPr>
        <w:ind w:left="5805" w:hanging="180"/>
      </w:pPr>
    </w:lvl>
    <w:lvl w:ilvl="6" w:tplc="0416000F" w:tentative="1">
      <w:start w:val="1"/>
      <w:numFmt w:val="decimal"/>
      <w:lvlText w:val="%7."/>
      <w:lvlJc w:val="left"/>
      <w:pPr>
        <w:ind w:left="6525" w:hanging="360"/>
      </w:pPr>
    </w:lvl>
    <w:lvl w:ilvl="7" w:tplc="04160019" w:tentative="1">
      <w:start w:val="1"/>
      <w:numFmt w:val="lowerLetter"/>
      <w:lvlText w:val="%8."/>
      <w:lvlJc w:val="left"/>
      <w:pPr>
        <w:ind w:left="7245" w:hanging="360"/>
      </w:pPr>
    </w:lvl>
    <w:lvl w:ilvl="8" w:tplc="0416001B" w:tentative="1">
      <w:start w:val="1"/>
      <w:numFmt w:val="lowerRoman"/>
      <w:lvlText w:val="%9."/>
      <w:lvlJc w:val="right"/>
      <w:pPr>
        <w:ind w:left="7965" w:hanging="180"/>
      </w:pPr>
    </w:lvl>
  </w:abstractNum>
  <w:abstractNum w:abstractNumId="13">
    <w:nsid w:val="318C737E"/>
    <w:multiLevelType w:val="multilevel"/>
    <w:tmpl w:val="3AEA6FCC"/>
    <w:lvl w:ilvl="0">
      <w:start w:val="4"/>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bullet"/>
      <w:lvlText w:val=""/>
      <w:lvlJc w:val="left"/>
      <w:pPr>
        <w:ind w:left="1924" w:hanging="425"/>
      </w:pPr>
      <w:rPr>
        <w:rFonts w:ascii="Symbol" w:eastAsia="Symbol" w:hAnsi="Symbol" w:hint="default"/>
        <w:w w:val="100"/>
        <w:sz w:val="22"/>
        <w:szCs w:val="22"/>
      </w:rPr>
    </w:lvl>
    <w:lvl w:ilvl="3">
      <w:start w:val="1"/>
      <w:numFmt w:val="bullet"/>
      <w:lvlText w:val="•"/>
      <w:lvlJc w:val="left"/>
      <w:pPr>
        <w:ind w:left="2842" w:hanging="425"/>
      </w:pPr>
      <w:rPr>
        <w:rFonts w:hint="default"/>
      </w:rPr>
    </w:lvl>
    <w:lvl w:ilvl="4">
      <w:start w:val="1"/>
      <w:numFmt w:val="bullet"/>
      <w:lvlText w:val="•"/>
      <w:lvlJc w:val="left"/>
      <w:pPr>
        <w:ind w:left="3765" w:hanging="425"/>
      </w:pPr>
      <w:rPr>
        <w:rFonts w:hint="default"/>
      </w:rPr>
    </w:lvl>
    <w:lvl w:ilvl="5">
      <w:start w:val="1"/>
      <w:numFmt w:val="bullet"/>
      <w:lvlText w:val="•"/>
      <w:lvlJc w:val="left"/>
      <w:pPr>
        <w:ind w:left="4687" w:hanging="425"/>
      </w:pPr>
      <w:rPr>
        <w:rFonts w:hint="default"/>
      </w:rPr>
    </w:lvl>
    <w:lvl w:ilvl="6">
      <w:start w:val="1"/>
      <w:numFmt w:val="bullet"/>
      <w:lvlText w:val="•"/>
      <w:lvlJc w:val="left"/>
      <w:pPr>
        <w:ind w:left="5610" w:hanging="425"/>
      </w:pPr>
      <w:rPr>
        <w:rFonts w:hint="default"/>
      </w:rPr>
    </w:lvl>
    <w:lvl w:ilvl="7">
      <w:start w:val="1"/>
      <w:numFmt w:val="bullet"/>
      <w:lvlText w:val="•"/>
      <w:lvlJc w:val="left"/>
      <w:pPr>
        <w:ind w:left="6532" w:hanging="425"/>
      </w:pPr>
      <w:rPr>
        <w:rFonts w:hint="default"/>
      </w:rPr>
    </w:lvl>
    <w:lvl w:ilvl="8">
      <w:start w:val="1"/>
      <w:numFmt w:val="bullet"/>
      <w:lvlText w:val="•"/>
      <w:lvlJc w:val="left"/>
      <w:pPr>
        <w:ind w:left="7455" w:hanging="425"/>
      </w:pPr>
      <w:rPr>
        <w:rFonts w:hint="default"/>
      </w:rPr>
    </w:lvl>
  </w:abstractNum>
  <w:abstractNum w:abstractNumId="14">
    <w:nsid w:val="32CA24D5"/>
    <w:multiLevelType w:val="hybridMultilevel"/>
    <w:tmpl w:val="83E435F6"/>
    <w:lvl w:ilvl="0" w:tplc="9B569796">
      <w:start w:val="1"/>
      <w:numFmt w:val="bullet"/>
      <w:lvlText w:val=""/>
      <w:lvlJc w:val="left"/>
      <w:pPr>
        <w:ind w:left="1504" w:hanging="363"/>
      </w:pPr>
      <w:rPr>
        <w:rFonts w:ascii="Wingdings" w:eastAsia="Wingdings" w:hAnsi="Wingdings" w:hint="default"/>
        <w:w w:val="100"/>
        <w:sz w:val="22"/>
        <w:szCs w:val="22"/>
      </w:rPr>
    </w:lvl>
    <w:lvl w:ilvl="1" w:tplc="BF1C2072">
      <w:start w:val="1"/>
      <w:numFmt w:val="bullet"/>
      <w:lvlText w:val="•"/>
      <w:lvlJc w:val="left"/>
      <w:pPr>
        <w:ind w:left="2280" w:hanging="363"/>
      </w:pPr>
      <w:rPr>
        <w:rFonts w:hint="default"/>
      </w:rPr>
    </w:lvl>
    <w:lvl w:ilvl="2" w:tplc="2D64CB18">
      <w:start w:val="1"/>
      <w:numFmt w:val="bullet"/>
      <w:lvlText w:val="•"/>
      <w:lvlJc w:val="left"/>
      <w:pPr>
        <w:ind w:left="3060" w:hanging="363"/>
      </w:pPr>
      <w:rPr>
        <w:rFonts w:hint="default"/>
      </w:rPr>
    </w:lvl>
    <w:lvl w:ilvl="3" w:tplc="113EE8BC">
      <w:start w:val="1"/>
      <w:numFmt w:val="bullet"/>
      <w:lvlText w:val="•"/>
      <w:lvlJc w:val="left"/>
      <w:pPr>
        <w:ind w:left="3840" w:hanging="363"/>
      </w:pPr>
      <w:rPr>
        <w:rFonts w:hint="default"/>
      </w:rPr>
    </w:lvl>
    <w:lvl w:ilvl="4" w:tplc="1AC8B06A">
      <w:start w:val="1"/>
      <w:numFmt w:val="bullet"/>
      <w:lvlText w:val="•"/>
      <w:lvlJc w:val="left"/>
      <w:pPr>
        <w:ind w:left="4620" w:hanging="363"/>
      </w:pPr>
      <w:rPr>
        <w:rFonts w:hint="default"/>
      </w:rPr>
    </w:lvl>
    <w:lvl w:ilvl="5" w:tplc="775A2592">
      <w:start w:val="1"/>
      <w:numFmt w:val="bullet"/>
      <w:lvlText w:val="•"/>
      <w:lvlJc w:val="left"/>
      <w:pPr>
        <w:ind w:left="5400" w:hanging="363"/>
      </w:pPr>
      <w:rPr>
        <w:rFonts w:hint="default"/>
      </w:rPr>
    </w:lvl>
    <w:lvl w:ilvl="6" w:tplc="AE7670E8">
      <w:start w:val="1"/>
      <w:numFmt w:val="bullet"/>
      <w:lvlText w:val="•"/>
      <w:lvlJc w:val="left"/>
      <w:pPr>
        <w:ind w:left="6180" w:hanging="363"/>
      </w:pPr>
      <w:rPr>
        <w:rFonts w:hint="default"/>
      </w:rPr>
    </w:lvl>
    <w:lvl w:ilvl="7" w:tplc="D4626D9C">
      <w:start w:val="1"/>
      <w:numFmt w:val="bullet"/>
      <w:lvlText w:val="•"/>
      <w:lvlJc w:val="left"/>
      <w:pPr>
        <w:ind w:left="6960" w:hanging="363"/>
      </w:pPr>
      <w:rPr>
        <w:rFonts w:hint="default"/>
      </w:rPr>
    </w:lvl>
    <w:lvl w:ilvl="8" w:tplc="95020DBE">
      <w:start w:val="1"/>
      <w:numFmt w:val="bullet"/>
      <w:lvlText w:val="•"/>
      <w:lvlJc w:val="left"/>
      <w:pPr>
        <w:ind w:left="7740" w:hanging="363"/>
      </w:pPr>
      <w:rPr>
        <w:rFonts w:hint="default"/>
      </w:rPr>
    </w:lvl>
  </w:abstractNum>
  <w:abstractNum w:abstractNumId="15">
    <w:nsid w:val="381A7FCB"/>
    <w:multiLevelType w:val="hybridMultilevel"/>
    <w:tmpl w:val="B5DC50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B91B77"/>
    <w:multiLevelType w:val="hybridMultilevel"/>
    <w:tmpl w:val="D00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F6653"/>
    <w:multiLevelType w:val="multilevel"/>
    <w:tmpl w:val="66FA1A48"/>
    <w:lvl w:ilvl="0">
      <w:start w:val="2"/>
      <w:numFmt w:val="decimal"/>
      <w:lvlText w:val="%1"/>
      <w:lvlJc w:val="left"/>
      <w:pPr>
        <w:ind w:left="1557" w:hanging="708"/>
      </w:pPr>
      <w:rPr>
        <w:rFonts w:hint="default"/>
      </w:rPr>
    </w:lvl>
    <w:lvl w:ilvl="1">
      <w:start w:val="1"/>
      <w:numFmt w:val="decimal"/>
      <w:lvlText w:val="%1.%2."/>
      <w:lvlJc w:val="left"/>
      <w:pPr>
        <w:ind w:left="1557" w:hanging="708"/>
        <w:jc w:val="right"/>
      </w:pPr>
      <w:rPr>
        <w:rFonts w:ascii="Tahoma" w:eastAsia="Tahoma" w:hAnsi="Tahoma" w:hint="default"/>
        <w:spacing w:val="1"/>
        <w:w w:val="117"/>
        <w:sz w:val="22"/>
        <w:szCs w:val="22"/>
      </w:rPr>
    </w:lvl>
    <w:lvl w:ilvl="2">
      <w:start w:val="1"/>
      <w:numFmt w:val="bullet"/>
      <w:lvlText w:val="-"/>
      <w:lvlJc w:val="left"/>
      <w:pPr>
        <w:ind w:left="1137" w:hanging="207"/>
      </w:pPr>
      <w:rPr>
        <w:rFonts w:ascii="Tahoma" w:eastAsia="Tahoma" w:hAnsi="Tahoma" w:hint="default"/>
        <w:w w:val="100"/>
        <w:sz w:val="22"/>
        <w:szCs w:val="22"/>
      </w:rPr>
    </w:lvl>
    <w:lvl w:ilvl="3">
      <w:start w:val="1"/>
      <w:numFmt w:val="bullet"/>
      <w:lvlText w:val="•"/>
      <w:lvlJc w:val="left"/>
      <w:pPr>
        <w:ind w:left="3280" w:hanging="207"/>
      </w:pPr>
      <w:rPr>
        <w:rFonts w:hint="default"/>
      </w:rPr>
    </w:lvl>
    <w:lvl w:ilvl="4">
      <w:start w:val="1"/>
      <w:numFmt w:val="bullet"/>
      <w:lvlText w:val="•"/>
      <w:lvlJc w:val="left"/>
      <w:pPr>
        <w:ind w:left="4140" w:hanging="207"/>
      </w:pPr>
      <w:rPr>
        <w:rFonts w:hint="default"/>
      </w:rPr>
    </w:lvl>
    <w:lvl w:ilvl="5">
      <w:start w:val="1"/>
      <w:numFmt w:val="bullet"/>
      <w:lvlText w:val="•"/>
      <w:lvlJc w:val="left"/>
      <w:pPr>
        <w:ind w:left="5000" w:hanging="207"/>
      </w:pPr>
      <w:rPr>
        <w:rFonts w:hint="default"/>
      </w:rPr>
    </w:lvl>
    <w:lvl w:ilvl="6">
      <w:start w:val="1"/>
      <w:numFmt w:val="bullet"/>
      <w:lvlText w:val="•"/>
      <w:lvlJc w:val="left"/>
      <w:pPr>
        <w:ind w:left="5860" w:hanging="207"/>
      </w:pPr>
      <w:rPr>
        <w:rFonts w:hint="default"/>
      </w:rPr>
    </w:lvl>
    <w:lvl w:ilvl="7">
      <w:start w:val="1"/>
      <w:numFmt w:val="bullet"/>
      <w:lvlText w:val="•"/>
      <w:lvlJc w:val="left"/>
      <w:pPr>
        <w:ind w:left="6720" w:hanging="207"/>
      </w:pPr>
      <w:rPr>
        <w:rFonts w:hint="default"/>
      </w:rPr>
    </w:lvl>
    <w:lvl w:ilvl="8">
      <w:start w:val="1"/>
      <w:numFmt w:val="bullet"/>
      <w:lvlText w:val="•"/>
      <w:lvlJc w:val="left"/>
      <w:pPr>
        <w:ind w:left="7580" w:hanging="207"/>
      </w:pPr>
      <w:rPr>
        <w:rFonts w:hint="default"/>
      </w:rPr>
    </w:lvl>
  </w:abstractNum>
  <w:abstractNum w:abstractNumId="18">
    <w:nsid w:val="3A690C47"/>
    <w:multiLevelType w:val="hybridMultilevel"/>
    <w:tmpl w:val="777430CA"/>
    <w:lvl w:ilvl="0" w:tplc="34BC8B38">
      <w:start w:val="1"/>
      <w:numFmt w:val="bullet"/>
      <w:lvlText w:val="-"/>
      <w:lvlJc w:val="left"/>
      <w:pPr>
        <w:ind w:left="1075" w:hanging="214"/>
      </w:pPr>
      <w:rPr>
        <w:rFonts w:ascii="Tahoma" w:eastAsia="Tahoma" w:hAnsi="Tahoma" w:hint="default"/>
        <w:w w:val="100"/>
        <w:sz w:val="22"/>
        <w:szCs w:val="22"/>
      </w:rPr>
    </w:lvl>
    <w:lvl w:ilvl="1" w:tplc="53902BEC">
      <w:start w:val="1"/>
      <w:numFmt w:val="bullet"/>
      <w:lvlText w:val="•"/>
      <w:lvlJc w:val="left"/>
      <w:pPr>
        <w:ind w:left="1902" w:hanging="214"/>
      </w:pPr>
      <w:rPr>
        <w:rFonts w:hint="default"/>
      </w:rPr>
    </w:lvl>
    <w:lvl w:ilvl="2" w:tplc="7EF89338">
      <w:start w:val="1"/>
      <w:numFmt w:val="bullet"/>
      <w:lvlText w:val="•"/>
      <w:lvlJc w:val="left"/>
      <w:pPr>
        <w:ind w:left="2724" w:hanging="214"/>
      </w:pPr>
      <w:rPr>
        <w:rFonts w:hint="default"/>
      </w:rPr>
    </w:lvl>
    <w:lvl w:ilvl="3" w:tplc="71845DAE">
      <w:start w:val="1"/>
      <w:numFmt w:val="bullet"/>
      <w:lvlText w:val="•"/>
      <w:lvlJc w:val="left"/>
      <w:pPr>
        <w:ind w:left="3546" w:hanging="214"/>
      </w:pPr>
      <w:rPr>
        <w:rFonts w:hint="default"/>
      </w:rPr>
    </w:lvl>
    <w:lvl w:ilvl="4" w:tplc="7062FED0">
      <w:start w:val="1"/>
      <w:numFmt w:val="bullet"/>
      <w:lvlText w:val="•"/>
      <w:lvlJc w:val="left"/>
      <w:pPr>
        <w:ind w:left="4368" w:hanging="214"/>
      </w:pPr>
      <w:rPr>
        <w:rFonts w:hint="default"/>
      </w:rPr>
    </w:lvl>
    <w:lvl w:ilvl="5" w:tplc="00F06BB4">
      <w:start w:val="1"/>
      <w:numFmt w:val="bullet"/>
      <w:lvlText w:val="•"/>
      <w:lvlJc w:val="left"/>
      <w:pPr>
        <w:ind w:left="5190" w:hanging="214"/>
      </w:pPr>
      <w:rPr>
        <w:rFonts w:hint="default"/>
      </w:rPr>
    </w:lvl>
    <w:lvl w:ilvl="6" w:tplc="3F3A19F4">
      <w:start w:val="1"/>
      <w:numFmt w:val="bullet"/>
      <w:lvlText w:val="•"/>
      <w:lvlJc w:val="left"/>
      <w:pPr>
        <w:ind w:left="6012" w:hanging="214"/>
      </w:pPr>
      <w:rPr>
        <w:rFonts w:hint="default"/>
      </w:rPr>
    </w:lvl>
    <w:lvl w:ilvl="7" w:tplc="ED50BD92">
      <w:start w:val="1"/>
      <w:numFmt w:val="bullet"/>
      <w:lvlText w:val="•"/>
      <w:lvlJc w:val="left"/>
      <w:pPr>
        <w:ind w:left="6834" w:hanging="214"/>
      </w:pPr>
      <w:rPr>
        <w:rFonts w:hint="default"/>
      </w:rPr>
    </w:lvl>
    <w:lvl w:ilvl="8" w:tplc="36EAF9A8">
      <w:start w:val="1"/>
      <w:numFmt w:val="bullet"/>
      <w:lvlText w:val="•"/>
      <w:lvlJc w:val="left"/>
      <w:pPr>
        <w:ind w:left="7656" w:hanging="214"/>
      </w:pPr>
      <w:rPr>
        <w:rFonts w:hint="default"/>
      </w:rPr>
    </w:lvl>
  </w:abstractNum>
  <w:abstractNum w:abstractNumId="19">
    <w:nsid w:val="3D401230"/>
    <w:multiLevelType w:val="multilevel"/>
    <w:tmpl w:val="FBA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B5116E"/>
    <w:multiLevelType w:val="multilevel"/>
    <w:tmpl w:val="99C4A510"/>
    <w:lvl w:ilvl="0">
      <w:start w:val="1"/>
      <w:numFmt w:val="decimal"/>
      <w:lvlText w:val="%1."/>
      <w:lvlJc w:val="left"/>
      <w:pPr>
        <w:ind w:left="495" w:hanging="274"/>
        <w:jc w:val="right"/>
      </w:pPr>
      <w:rPr>
        <w:rFonts w:hint="default"/>
        <w:spacing w:val="1"/>
        <w:highlight w:val="lightGray"/>
      </w:rPr>
    </w:lvl>
    <w:lvl w:ilvl="1">
      <w:start w:val="1"/>
      <w:numFmt w:val="decimal"/>
      <w:lvlText w:val="%1.%2."/>
      <w:lvlJc w:val="left"/>
      <w:pPr>
        <w:ind w:left="221" w:hanging="455"/>
      </w:pPr>
      <w:rPr>
        <w:rFonts w:ascii="Tahoma" w:eastAsia="Tahoma" w:hAnsi="Tahoma" w:hint="default"/>
        <w:spacing w:val="-1"/>
        <w:w w:val="100"/>
        <w:sz w:val="22"/>
        <w:szCs w:val="22"/>
      </w:rPr>
    </w:lvl>
    <w:lvl w:ilvl="2">
      <w:start w:val="1"/>
      <w:numFmt w:val="bullet"/>
      <w:lvlText w:val="•"/>
      <w:lvlJc w:val="left"/>
      <w:pPr>
        <w:ind w:left="1502" w:hanging="455"/>
      </w:pPr>
      <w:rPr>
        <w:rFonts w:hint="default"/>
      </w:rPr>
    </w:lvl>
    <w:lvl w:ilvl="3">
      <w:start w:val="1"/>
      <w:numFmt w:val="bullet"/>
      <w:lvlText w:val="•"/>
      <w:lvlJc w:val="left"/>
      <w:pPr>
        <w:ind w:left="2504" w:hanging="455"/>
      </w:pPr>
      <w:rPr>
        <w:rFonts w:hint="default"/>
      </w:rPr>
    </w:lvl>
    <w:lvl w:ilvl="4">
      <w:start w:val="1"/>
      <w:numFmt w:val="bullet"/>
      <w:lvlText w:val="•"/>
      <w:lvlJc w:val="left"/>
      <w:pPr>
        <w:ind w:left="3506" w:hanging="455"/>
      </w:pPr>
      <w:rPr>
        <w:rFonts w:hint="default"/>
      </w:rPr>
    </w:lvl>
    <w:lvl w:ilvl="5">
      <w:start w:val="1"/>
      <w:numFmt w:val="bullet"/>
      <w:lvlText w:val="•"/>
      <w:lvlJc w:val="left"/>
      <w:pPr>
        <w:ind w:left="4508" w:hanging="455"/>
      </w:pPr>
      <w:rPr>
        <w:rFonts w:hint="default"/>
      </w:rPr>
    </w:lvl>
    <w:lvl w:ilvl="6">
      <w:start w:val="1"/>
      <w:numFmt w:val="bullet"/>
      <w:lvlText w:val="•"/>
      <w:lvlJc w:val="left"/>
      <w:pPr>
        <w:ind w:left="5511" w:hanging="455"/>
      </w:pPr>
      <w:rPr>
        <w:rFonts w:hint="default"/>
      </w:rPr>
    </w:lvl>
    <w:lvl w:ilvl="7">
      <w:start w:val="1"/>
      <w:numFmt w:val="bullet"/>
      <w:lvlText w:val="•"/>
      <w:lvlJc w:val="left"/>
      <w:pPr>
        <w:ind w:left="6513" w:hanging="455"/>
      </w:pPr>
      <w:rPr>
        <w:rFonts w:hint="default"/>
      </w:rPr>
    </w:lvl>
    <w:lvl w:ilvl="8">
      <w:start w:val="1"/>
      <w:numFmt w:val="bullet"/>
      <w:lvlText w:val="•"/>
      <w:lvlJc w:val="left"/>
      <w:pPr>
        <w:ind w:left="7515" w:hanging="455"/>
      </w:pPr>
      <w:rPr>
        <w:rFonts w:hint="default"/>
      </w:rPr>
    </w:lvl>
  </w:abstractNum>
  <w:abstractNum w:abstractNumId="21">
    <w:nsid w:val="42AE5C5E"/>
    <w:multiLevelType w:val="hybridMultilevel"/>
    <w:tmpl w:val="740EA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alibri"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alibri"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EE1FF9"/>
    <w:multiLevelType w:val="hybridMultilevel"/>
    <w:tmpl w:val="03FE8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8FE0745"/>
    <w:multiLevelType w:val="hybridMultilevel"/>
    <w:tmpl w:val="1AAA461C"/>
    <w:lvl w:ilvl="0" w:tplc="31A0288A">
      <w:start w:val="1"/>
      <w:numFmt w:val="bullet"/>
      <w:lvlText w:val="-"/>
      <w:lvlJc w:val="left"/>
      <w:pPr>
        <w:ind w:left="364" w:hanging="277"/>
      </w:pPr>
      <w:rPr>
        <w:rFonts w:ascii="Tahoma" w:eastAsia="Tahoma" w:hAnsi="Tahoma" w:hint="default"/>
        <w:w w:val="100"/>
        <w:sz w:val="22"/>
        <w:szCs w:val="22"/>
      </w:rPr>
    </w:lvl>
    <w:lvl w:ilvl="1" w:tplc="852EDF8A">
      <w:start w:val="1"/>
      <w:numFmt w:val="bullet"/>
      <w:lvlText w:val="•"/>
      <w:lvlJc w:val="left"/>
      <w:pPr>
        <w:ind w:left="1254" w:hanging="277"/>
      </w:pPr>
      <w:rPr>
        <w:rFonts w:hint="default"/>
      </w:rPr>
    </w:lvl>
    <w:lvl w:ilvl="2" w:tplc="53208058">
      <w:start w:val="1"/>
      <w:numFmt w:val="bullet"/>
      <w:lvlText w:val="•"/>
      <w:lvlJc w:val="left"/>
      <w:pPr>
        <w:ind w:left="2148" w:hanging="277"/>
      </w:pPr>
      <w:rPr>
        <w:rFonts w:hint="default"/>
      </w:rPr>
    </w:lvl>
    <w:lvl w:ilvl="3" w:tplc="2ADEF868">
      <w:start w:val="1"/>
      <w:numFmt w:val="bullet"/>
      <w:lvlText w:val="•"/>
      <w:lvlJc w:val="left"/>
      <w:pPr>
        <w:ind w:left="3042" w:hanging="277"/>
      </w:pPr>
      <w:rPr>
        <w:rFonts w:hint="default"/>
      </w:rPr>
    </w:lvl>
    <w:lvl w:ilvl="4" w:tplc="5956A972">
      <w:start w:val="1"/>
      <w:numFmt w:val="bullet"/>
      <w:lvlText w:val="•"/>
      <w:lvlJc w:val="left"/>
      <w:pPr>
        <w:ind w:left="3936" w:hanging="277"/>
      </w:pPr>
      <w:rPr>
        <w:rFonts w:hint="default"/>
      </w:rPr>
    </w:lvl>
    <w:lvl w:ilvl="5" w:tplc="ED86B714">
      <w:start w:val="1"/>
      <w:numFmt w:val="bullet"/>
      <w:lvlText w:val="•"/>
      <w:lvlJc w:val="left"/>
      <w:pPr>
        <w:ind w:left="4830" w:hanging="277"/>
      </w:pPr>
      <w:rPr>
        <w:rFonts w:hint="default"/>
      </w:rPr>
    </w:lvl>
    <w:lvl w:ilvl="6" w:tplc="02306B38">
      <w:start w:val="1"/>
      <w:numFmt w:val="bullet"/>
      <w:lvlText w:val="•"/>
      <w:lvlJc w:val="left"/>
      <w:pPr>
        <w:ind w:left="5724" w:hanging="277"/>
      </w:pPr>
      <w:rPr>
        <w:rFonts w:hint="default"/>
      </w:rPr>
    </w:lvl>
    <w:lvl w:ilvl="7" w:tplc="BB24E240">
      <w:start w:val="1"/>
      <w:numFmt w:val="bullet"/>
      <w:lvlText w:val="•"/>
      <w:lvlJc w:val="left"/>
      <w:pPr>
        <w:ind w:left="6618" w:hanging="277"/>
      </w:pPr>
      <w:rPr>
        <w:rFonts w:hint="default"/>
      </w:rPr>
    </w:lvl>
    <w:lvl w:ilvl="8" w:tplc="700AAA38">
      <w:start w:val="1"/>
      <w:numFmt w:val="bullet"/>
      <w:lvlText w:val="•"/>
      <w:lvlJc w:val="left"/>
      <w:pPr>
        <w:ind w:left="7512" w:hanging="277"/>
      </w:pPr>
      <w:rPr>
        <w:rFonts w:hint="default"/>
      </w:rPr>
    </w:lvl>
  </w:abstractNum>
  <w:abstractNum w:abstractNumId="24">
    <w:nsid w:val="4A490E99"/>
    <w:multiLevelType w:val="hybridMultilevel"/>
    <w:tmpl w:val="91667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6263D35"/>
    <w:multiLevelType w:val="singleLevel"/>
    <w:tmpl w:val="B7D6097E"/>
    <w:lvl w:ilvl="0">
      <w:start w:val="1"/>
      <w:numFmt w:val="lowerLetter"/>
      <w:lvlText w:val="%1-"/>
      <w:lvlJc w:val="left"/>
      <w:pPr>
        <w:tabs>
          <w:tab w:val="num" w:pos="1770"/>
        </w:tabs>
        <w:ind w:left="1770" w:hanging="360"/>
      </w:pPr>
      <w:rPr>
        <w:rFonts w:cs="Times New Roman" w:hint="default"/>
      </w:rPr>
    </w:lvl>
  </w:abstractNum>
  <w:abstractNum w:abstractNumId="26">
    <w:nsid w:val="56316BC8"/>
    <w:multiLevelType w:val="hybridMultilevel"/>
    <w:tmpl w:val="5F4A0EC6"/>
    <w:lvl w:ilvl="0" w:tplc="35542D0A">
      <w:start w:val="1"/>
      <w:numFmt w:val="bullet"/>
      <w:lvlText w:val="-"/>
      <w:lvlJc w:val="left"/>
      <w:pPr>
        <w:ind w:left="441" w:hanging="298"/>
      </w:pPr>
      <w:rPr>
        <w:rFonts w:ascii="Tahoma" w:eastAsia="Tahoma" w:hAnsi="Tahoma" w:hint="default"/>
        <w:w w:val="100"/>
        <w:sz w:val="22"/>
        <w:szCs w:val="22"/>
      </w:rPr>
    </w:lvl>
    <w:lvl w:ilvl="1" w:tplc="2B40A748">
      <w:start w:val="1"/>
      <w:numFmt w:val="bullet"/>
      <w:lvlText w:val=""/>
      <w:lvlJc w:val="left"/>
      <w:pPr>
        <w:ind w:left="2241" w:hanging="324"/>
      </w:pPr>
      <w:rPr>
        <w:rFonts w:ascii="Wingdings" w:eastAsia="Wingdings" w:hAnsi="Wingdings" w:hint="default"/>
        <w:w w:val="100"/>
        <w:sz w:val="22"/>
        <w:szCs w:val="22"/>
      </w:rPr>
    </w:lvl>
    <w:lvl w:ilvl="2" w:tplc="E708CDA2">
      <w:start w:val="1"/>
      <w:numFmt w:val="bullet"/>
      <w:lvlText w:val="•"/>
      <w:lvlJc w:val="left"/>
      <w:pPr>
        <w:ind w:left="3024" w:hanging="324"/>
      </w:pPr>
      <w:rPr>
        <w:rFonts w:hint="default"/>
      </w:rPr>
    </w:lvl>
    <w:lvl w:ilvl="3" w:tplc="623E7176">
      <w:start w:val="1"/>
      <w:numFmt w:val="bullet"/>
      <w:lvlText w:val="•"/>
      <w:lvlJc w:val="left"/>
      <w:pPr>
        <w:ind w:left="3808" w:hanging="324"/>
      </w:pPr>
      <w:rPr>
        <w:rFonts w:hint="default"/>
      </w:rPr>
    </w:lvl>
    <w:lvl w:ilvl="4" w:tplc="5C78F63A">
      <w:start w:val="1"/>
      <w:numFmt w:val="bullet"/>
      <w:lvlText w:val="•"/>
      <w:lvlJc w:val="left"/>
      <w:pPr>
        <w:ind w:left="4593" w:hanging="324"/>
      </w:pPr>
      <w:rPr>
        <w:rFonts w:hint="default"/>
      </w:rPr>
    </w:lvl>
    <w:lvl w:ilvl="5" w:tplc="ACF8496E">
      <w:start w:val="1"/>
      <w:numFmt w:val="bullet"/>
      <w:lvlText w:val="•"/>
      <w:lvlJc w:val="left"/>
      <w:pPr>
        <w:ind w:left="5377" w:hanging="324"/>
      </w:pPr>
      <w:rPr>
        <w:rFonts w:hint="default"/>
      </w:rPr>
    </w:lvl>
    <w:lvl w:ilvl="6" w:tplc="76E49048">
      <w:start w:val="1"/>
      <w:numFmt w:val="bullet"/>
      <w:lvlText w:val="•"/>
      <w:lvlJc w:val="left"/>
      <w:pPr>
        <w:ind w:left="6162" w:hanging="324"/>
      </w:pPr>
      <w:rPr>
        <w:rFonts w:hint="default"/>
      </w:rPr>
    </w:lvl>
    <w:lvl w:ilvl="7" w:tplc="8BCA4600">
      <w:start w:val="1"/>
      <w:numFmt w:val="bullet"/>
      <w:lvlText w:val="•"/>
      <w:lvlJc w:val="left"/>
      <w:pPr>
        <w:ind w:left="6946" w:hanging="324"/>
      </w:pPr>
      <w:rPr>
        <w:rFonts w:hint="default"/>
      </w:rPr>
    </w:lvl>
    <w:lvl w:ilvl="8" w:tplc="ED56B82E">
      <w:start w:val="1"/>
      <w:numFmt w:val="bullet"/>
      <w:lvlText w:val="•"/>
      <w:lvlJc w:val="left"/>
      <w:pPr>
        <w:ind w:left="7731" w:hanging="324"/>
      </w:pPr>
      <w:rPr>
        <w:rFonts w:hint="default"/>
      </w:rPr>
    </w:lvl>
  </w:abstractNum>
  <w:abstractNum w:abstractNumId="27">
    <w:nsid w:val="57687CB3"/>
    <w:multiLevelType w:val="multilevel"/>
    <w:tmpl w:val="D916C716"/>
    <w:lvl w:ilvl="0">
      <w:start w:val="7"/>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bullet"/>
      <w:lvlText w:val="•"/>
      <w:lvlJc w:val="left"/>
      <w:pPr>
        <w:ind w:left="3060" w:hanging="708"/>
      </w:pPr>
      <w:rPr>
        <w:rFonts w:hint="default"/>
      </w:rPr>
    </w:lvl>
    <w:lvl w:ilvl="3">
      <w:start w:val="1"/>
      <w:numFmt w:val="bullet"/>
      <w:lvlText w:val="•"/>
      <w:lvlJc w:val="left"/>
      <w:pPr>
        <w:ind w:left="3840" w:hanging="708"/>
      </w:pPr>
      <w:rPr>
        <w:rFonts w:hint="default"/>
      </w:rPr>
    </w:lvl>
    <w:lvl w:ilvl="4">
      <w:start w:val="1"/>
      <w:numFmt w:val="bullet"/>
      <w:lvlText w:val="•"/>
      <w:lvlJc w:val="left"/>
      <w:pPr>
        <w:ind w:left="4620" w:hanging="708"/>
      </w:pPr>
      <w:rPr>
        <w:rFonts w:hint="default"/>
      </w:rPr>
    </w:lvl>
    <w:lvl w:ilvl="5">
      <w:start w:val="1"/>
      <w:numFmt w:val="bullet"/>
      <w:lvlText w:val="•"/>
      <w:lvlJc w:val="left"/>
      <w:pPr>
        <w:ind w:left="5400" w:hanging="708"/>
      </w:pPr>
      <w:rPr>
        <w:rFonts w:hint="default"/>
      </w:rPr>
    </w:lvl>
    <w:lvl w:ilvl="6">
      <w:start w:val="1"/>
      <w:numFmt w:val="bullet"/>
      <w:lvlText w:val="•"/>
      <w:lvlJc w:val="left"/>
      <w:pPr>
        <w:ind w:left="6180" w:hanging="708"/>
      </w:pPr>
      <w:rPr>
        <w:rFonts w:hint="default"/>
      </w:rPr>
    </w:lvl>
    <w:lvl w:ilvl="7">
      <w:start w:val="1"/>
      <w:numFmt w:val="bullet"/>
      <w:lvlText w:val="•"/>
      <w:lvlJc w:val="left"/>
      <w:pPr>
        <w:ind w:left="6960" w:hanging="708"/>
      </w:pPr>
      <w:rPr>
        <w:rFonts w:hint="default"/>
      </w:rPr>
    </w:lvl>
    <w:lvl w:ilvl="8">
      <w:start w:val="1"/>
      <w:numFmt w:val="bullet"/>
      <w:lvlText w:val="•"/>
      <w:lvlJc w:val="left"/>
      <w:pPr>
        <w:ind w:left="7740" w:hanging="708"/>
      </w:pPr>
      <w:rPr>
        <w:rFonts w:hint="default"/>
      </w:rPr>
    </w:lvl>
  </w:abstractNum>
  <w:abstractNum w:abstractNumId="28">
    <w:nsid w:val="5BA05D86"/>
    <w:multiLevelType w:val="multilevel"/>
    <w:tmpl w:val="114E519E"/>
    <w:lvl w:ilvl="0">
      <w:start w:val="3"/>
      <w:numFmt w:val="decimal"/>
      <w:lvlText w:val="%1"/>
      <w:lvlJc w:val="left"/>
      <w:pPr>
        <w:ind w:left="1497" w:hanging="708"/>
      </w:pPr>
      <w:rPr>
        <w:rFonts w:hint="default"/>
      </w:rPr>
    </w:lvl>
    <w:lvl w:ilvl="1">
      <w:start w:val="1"/>
      <w:numFmt w:val="decimal"/>
      <w:lvlText w:val="%1.%2."/>
      <w:lvlJc w:val="left"/>
      <w:pPr>
        <w:ind w:left="1497" w:hanging="708"/>
      </w:pPr>
      <w:rPr>
        <w:rFonts w:ascii="Tahoma" w:eastAsia="Tahoma" w:hAnsi="Tahoma" w:hint="default"/>
        <w:spacing w:val="1"/>
        <w:w w:val="117"/>
        <w:sz w:val="22"/>
        <w:szCs w:val="22"/>
      </w:rPr>
    </w:lvl>
    <w:lvl w:ilvl="2">
      <w:start w:val="1"/>
      <w:numFmt w:val="decimal"/>
      <w:lvlText w:val="%1.%2.%3."/>
      <w:lvlJc w:val="left"/>
      <w:pPr>
        <w:ind w:left="1924" w:hanging="642"/>
        <w:jc w:val="right"/>
      </w:pPr>
      <w:rPr>
        <w:rFonts w:ascii="Tahoma" w:eastAsia="Tahoma" w:hAnsi="Tahoma" w:hint="default"/>
        <w:spacing w:val="-1"/>
        <w:w w:val="100"/>
        <w:sz w:val="22"/>
        <w:szCs w:val="22"/>
      </w:rPr>
    </w:lvl>
    <w:lvl w:ilvl="3">
      <w:start w:val="1"/>
      <w:numFmt w:val="bullet"/>
      <w:lvlText w:val=""/>
      <w:lvlJc w:val="left"/>
      <w:pPr>
        <w:ind w:left="2632" w:hanging="284"/>
      </w:pPr>
      <w:rPr>
        <w:rFonts w:ascii="Symbol" w:eastAsia="Symbol" w:hAnsi="Symbol" w:hint="default"/>
        <w:w w:val="100"/>
        <w:sz w:val="22"/>
        <w:szCs w:val="22"/>
      </w:rPr>
    </w:lvl>
    <w:lvl w:ilvl="4">
      <w:start w:val="1"/>
      <w:numFmt w:val="bullet"/>
      <w:lvlText w:val="•"/>
      <w:lvlJc w:val="left"/>
      <w:pPr>
        <w:ind w:left="3711" w:hanging="284"/>
      </w:pPr>
      <w:rPr>
        <w:rFonts w:hint="default"/>
      </w:rPr>
    </w:lvl>
    <w:lvl w:ilvl="5">
      <w:start w:val="1"/>
      <w:numFmt w:val="bullet"/>
      <w:lvlText w:val="•"/>
      <w:lvlJc w:val="left"/>
      <w:pPr>
        <w:ind w:left="4642" w:hanging="284"/>
      </w:pPr>
      <w:rPr>
        <w:rFonts w:hint="default"/>
      </w:rPr>
    </w:lvl>
    <w:lvl w:ilvl="6">
      <w:start w:val="1"/>
      <w:numFmt w:val="bullet"/>
      <w:lvlText w:val="•"/>
      <w:lvlJc w:val="left"/>
      <w:pPr>
        <w:ind w:left="5574" w:hanging="284"/>
      </w:pPr>
      <w:rPr>
        <w:rFonts w:hint="default"/>
      </w:rPr>
    </w:lvl>
    <w:lvl w:ilvl="7">
      <w:start w:val="1"/>
      <w:numFmt w:val="bullet"/>
      <w:lvlText w:val="•"/>
      <w:lvlJc w:val="left"/>
      <w:pPr>
        <w:ind w:left="6505" w:hanging="284"/>
      </w:pPr>
      <w:rPr>
        <w:rFonts w:hint="default"/>
      </w:rPr>
    </w:lvl>
    <w:lvl w:ilvl="8">
      <w:start w:val="1"/>
      <w:numFmt w:val="bullet"/>
      <w:lvlText w:val="•"/>
      <w:lvlJc w:val="left"/>
      <w:pPr>
        <w:ind w:left="7437" w:hanging="284"/>
      </w:pPr>
      <w:rPr>
        <w:rFonts w:hint="default"/>
      </w:rPr>
    </w:lvl>
  </w:abstractNum>
  <w:abstractNum w:abstractNumId="29">
    <w:nsid w:val="60F1521B"/>
    <w:multiLevelType w:val="hybridMultilevel"/>
    <w:tmpl w:val="404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C142B2"/>
    <w:multiLevelType w:val="hybridMultilevel"/>
    <w:tmpl w:val="D6EE139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alibri"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alibri"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alibri" w:hint="default"/>
      </w:rPr>
    </w:lvl>
    <w:lvl w:ilvl="8" w:tplc="04160005" w:tentative="1">
      <w:start w:val="1"/>
      <w:numFmt w:val="bullet"/>
      <w:lvlText w:val=""/>
      <w:lvlJc w:val="left"/>
      <w:pPr>
        <w:ind w:left="6525" w:hanging="360"/>
      </w:pPr>
      <w:rPr>
        <w:rFonts w:ascii="Wingdings" w:hAnsi="Wingdings" w:hint="default"/>
      </w:rPr>
    </w:lvl>
  </w:abstractNum>
  <w:abstractNum w:abstractNumId="31">
    <w:nsid w:val="6D367105"/>
    <w:multiLevelType w:val="multilevel"/>
    <w:tmpl w:val="30021184"/>
    <w:lvl w:ilvl="0">
      <w:start w:val="6"/>
      <w:numFmt w:val="decimal"/>
      <w:lvlText w:val="%1"/>
      <w:lvlJc w:val="left"/>
      <w:pPr>
        <w:ind w:left="375" w:hanging="375"/>
      </w:pPr>
      <w:rPr>
        <w:rFonts w:eastAsiaTheme="minorHAnsi" w:hint="default"/>
        <w:w w:val="115"/>
      </w:rPr>
    </w:lvl>
    <w:lvl w:ilvl="1">
      <w:start w:val="1"/>
      <w:numFmt w:val="decimal"/>
      <w:lvlText w:val="%1.%2"/>
      <w:lvlJc w:val="left"/>
      <w:pPr>
        <w:ind w:left="1164" w:hanging="375"/>
      </w:pPr>
      <w:rPr>
        <w:rFonts w:eastAsiaTheme="minorHAnsi" w:hint="default"/>
        <w:w w:val="115"/>
      </w:rPr>
    </w:lvl>
    <w:lvl w:ilvl="2">
      <w:start w:val="1"/>
      <w:numFmt w:val="decimal"/>
      <w:lvlText w:val="%1.%2.%3"/>
      <w:lvlJc w:val="left"/>
      <w:pPr>
        <w:ind w:left="2298" w:hanging="720"/>
      </w:pPr>
      <w:rPr>
        <w:rFonts w:eastAsiaTheme="minorHAnsi" w:hint="default"/>
        <w:w w:val="115"/>
      </w:rPr>
    </w:lvl>
    <w:lvl w:ilvl="3">
      <w:start w:val="1"/>
      <w:numFmt w:val="decimal"/>
      <w:lvlText w:val="%1.%2.%3.%4"/>
      <w:lvlJc w:val="left"/>
      <w:pPr>
        <w:ind w:left="3447" w:hanging="1080"/>
      </w:pPr>
      <w:rPr>
        <w:rFonts w:eastAsiaTheme="minorHAnsi" w:hint="default"/>
        <w:w w:val="115"/>
      </w:rPr>
    </w:lvl>
    <w:lvl w:ilvl="4">
      <w:start w:val="1"/>
      <w:numFmt w:val="decimal"/>
      <w:lvlText w:val="%1.%2.%3.%4.%5"/>
      <w:lvlJc w:val="left"/>
      <w:pPr>
        <w:ind w:left="4236" w:hanging="1080"/>
      </w:pPr>
      <w:rPr>
        <w:rFonts w:eastAsiaTheme="minorHAnsi" w:hint="default"/>
        <w:w w:val="115"/>
      </w:rPr>
    </w:lvl>
    <w:lvl w:ilvl="5">
      <w:start w:val="1"/>
      <w:numFmt w:val="decimal"/>
      <w:lvlText w:val="%1.%2.%3.%4.%5.%6"/>
      <w:lvlJc w:val="left"/>
      <w:pPr>
        <w:ind w:left="5385" w:hanging="1440"/>
      </w:pPr>
      <w:rPr>
        <w:rFonts w:eastAsiaTheme="minorHAnsi" w:hint="default"/>
        <w:w w:val="115"/>
      </w:rPr>
    </w:lvl>
    <w:lvl w:ilvl="6">
      <w:start w:val="1"/>
      <w:numFmt w:val="decimal"/>
      <w:lvlText w:val="%1.%2.%3.%4.%5.%6.%7"/>
      <w:lvlJc w:val="left"/>
      <w:pPr>
        <w:ind w:left="6174" w:hanging="1440"/>
      </w:pPr>
      <w:rPr>
        <w:rFonts w:eastAsiaTheme="minorHAnsi" w:hint="default"/>
        <w:w w:val="115"/>
      </w:rPr>
    </w:lvl>
    <w:lvl w:ilvl="7">
      <w:start w:val="1"/>
      <w:numFmt w:val="decimal"/>
      <w:lvlText w:val="%1.%2.%3.%4.%5.%6.%7.%8"/>
      <w:lvlJc w:val="left"/>
      <w:pPr>
        <w:ind w:left="7323" w:hanging="1800"/>
      </w:pPr>
      <w:rPr>
        <w:rFonts w:eastAsiaTheme="minorHAnsi" w:hint="default"/>
        <w:w w:val="115"/>
      </w:rPr>
    </w:lvl>
    <w:lvl w:ilvl="8">
      <w:start w:val="1"/>
      <w:numFmt w:val="decimal"/>
      <w:lvlText w:val="%1.%2.%3.%4.%5.%6.%7.%8.%9"/>
      <w:lvlJc w:val="left"/>
      <w:pPr>
        <w:ind w:left="8112" w:hanging="1800"/>
      </w:pPr>
      <w:rPr>
        <w:rFonts w:eastAsiaTheme="minorHAnsi" w:hint="default"/>
        <w:w w:val="115"/>
      </w:rPr>
    </w:lvl>
  </w:abstractNum>
  <w:abstractNum w:abstractNumId="32">
    <w:nsid w:val="71232523"/>
    <w:multiLevelType w:val="hybridMultilevel"/>
    <w:tmpl w:val="43D480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8148BB"/>
    <w:multiLevelType w:val="multilevel"/>
    <w:tmpl w:val="7A9C3CB0"/>
    <w:lvl w:ilvl="0">
      <w:start w:val="4"/>
      <w:numFmt w:val="decimal"/>
      <w:lvlText w:val="%1"/>
      <w:lvlJc w:val="left"/>
      <w:pPr>
        <w:ind w:left="756" w:hanging="701"/>
      </w:pPr>
      <w:rPr>
        <w:rFonts w:hint="default"/>
      </w:rPr>
    </w:lvl>
    <w:lvl w:ilvl="1">
      <w:start w:val="4"/>
      <w:numFmt w:val="decimal"/>
      <w:lvlText w:val="%1.%2"/>
      <w:lvlJc w:val="left"/>
      <w:pPr>
        <w:ind w:left="756" w:hanging="701"/>
      </w:pPr>
      <w:rPr>
        <w:rFonts w:hint="default"/>
      </w:rPr>
    </w:lvl>
    <w:lvl w:ilvl="2">
      <w:start w:val="3"/>
      <w:numFmt w:val="decimal"/>
      <w:lvlText w:val="%1.%2.%3."/>
      <w:lvlJc w:val="left"/>
      <w:pPr>
        <w:ind w:left="756" w:hanging="701"/>
      </w:pPr>
      <w:rPr>
        <w:rFonts w:ascii="Tahoma" w:eastAsia="Tahoma" w:hAnsi="Tahoma" w:hint="default"/>
        <w:spacing w:val="1"/>
        <w:w w:val="117"/>
        <w:sz w:val="22"/>
        <w:szCs w:val="22"/>
      </w:rPr>
    </w:lvl>
    <w:lvl w:ilvl="3">
      <w:start w:val="1"/>
      <w:numFmt w:val="decimal"/>
      <w:lvlText w:val="%1.%2.%3.%4."/>
      <w:lvlJc w:val="left"/>
      <w:pPr>
        <w:ind w:left="756" w:hanging="920"/>
      </w:pPr>
      <w:rPr>
        <w:rFonts w:ascii="Tahoma" w:eastAsia="Tahoma" w:hAnsi="Tahoma" w:hint="default"/>
        <w:spacing w:val="1"/>
        <w:w w:val="117"/>
        <w:sz w:val="22"/>
        <w:szCs w:val="22"/>
      </w:rPr>
    </w:lvl>
    <w:lvl w:ilvl="4">
      <w:start w:val="1"/>
      <w:numFmt w:val="bullet"/>
      <w:lvlText w:val="•"/>
      <w:lvlJc w:val="left"/>
      <w:pPr>
        <w:ind w:left="4176" w:hanging="920"/>
      </w:pPr>
      <w:rPr>
        <w:rFonts w:hint="default"/>
      </w:rPr>
    </w:lvl>
    <w:lvl w:ilvl="5">
      <w:start w:val="1"/>
      <w:numFmt w:val="bullet"/>
      <w:lvlText w:val="•"/>
      <w:lvlJc w:val="left"/>
      <w:pPr>
        <w:ind w:left="5030" w:hanging="920"/>
      </w:pPr>
      <w:rPr>
        <w:rFonts w:hint="default"/>
      </w:rPr>
    </w:lvl>
    <w:lvl w:ilvl="6">
      <w:start w:val="1"/>
      <w:numFmt w:val="bullet"/>
      <w:lvlText w:val="•"/>
      <w:lvlJc w:val="left"/>
      <w:pPr>
        <w:ind w:left="5884" w:hanging="920"/>
      </w:pPr>
      <w:rPr>
        <w:rFonts w:hint="default"/>
      </w:rPr>
    </w:lvl>
    <w:lvl w:ilvl="7">
      <w:start w:val="1"/>
      <w:numFmt w:val="bullet"/>
      <w:lvlText w:val="•"/>
      <w:lvlJc w:val="left"/>
      <w:pPr>
        <w:ind w:left="6738" w:hanging="920"/>
      </w:pPr>
      <w:rPr>
        <w:rFonts w:hint="default"/>
      </w:rPr>
    </w:lvl>
    <w:lvl w:ilvl="8">
      <w:start w:val="1"/>
      <w:numFmt w:val="bullet"/>
      <w:lvlText w:val="•"/>
      <w:lvlJc w:val="left"/>
      <w:pPr>
        <w:ind w:left="7592" w:hanging="920"/>
      </w:pPr>
      <w:rPr>
        <w:rFonts w:hint="default"/>
      </w:rPr>
    </w:lvl>
  </w:abstractNum>
  <w:num w:numId="1">
    <w:abstractNumId w:val="25"/>
  </w:num>
  <w:num w:numId="2">
    <w:abstractNumId w:val="1"/>
  </w:num>
  <w:num w:numId="3">
    <w:abstractNumId w:val="21"/>
  </w:num>
  <w:num w:numId="4">
    <w:abstractNumId w:val="30"/>
  </w:num>
  <w:num w:numId="5">
    <w:abstractNumId w:val="11"/>
  </w:num>
  <w:num w:numId="6">
    <w:abstractNumId w:val="0"/>
  </w:num>
  <w:num w:numId="7">
    <w:abstractNumId w:val="29"/>
  </w:num>
  <w:num w:numId="8">
    <w:abstractNumId w:val="16"/>
  </w:num>
  <w:num w:numId="9">
    <w:abstractNumId w:val="10"/>
  </w:num>
  <w:num w:numId="10">
    <w:abstractNumId w:val="33"/>
  </w:num>
  <w:num w:numId="11">
    <w:abstractNumId w:val="27"/>
  </w:num>
  <w:num w:numId="12">
    <w:abstractNumId w:val="13"/>
  </w:num>
  <w:num w:numId="13">
    <w:abstractNumId w:val="23"/>
  </w:num>
  <w:num w:numId="14">
    <w:abstractNumId w:val="28"/>
  </w:num>
  <w:num w:numId="15">
    <w:abstractNumId w:val="26"/>
  </w:num>
  <w:num w:numId="16">
    <w:abstractNumId w:val="7"/>
  </w:num>
  <w:num w:numId="17">
    <w:abstractNumId w:val="18"/>
  </w:num>
  <w:num w:numId="18">
    <w:abstractNumId w:val="14"/>
  </w:num>
  <w:num w:numId="19">
    <w:abstractNumId w:val="17"/>
  </w:num>
  <w:num w:numId="20">
    <w:abstractNumId w:val="5"/>
  </w:num>
  <w:num w:numId="21">
    <w:abstractNumId w:val="20"/>
  </w:num>
  <w:num w:numId="22">
    <w:abstractNumId w:val="6"/>
  </w:num>
  <w:num w:numId="23">
    <w:abstractNumId w:val="2"/>
  </w:num>
  <w:num w:numId="24">
    <w:abstractNumId w:val="4"/>
  </w:num>
  <w:num w:numId="25">
    <w:abstractNumId w:val="15"/>
  </w:num>
  <w:num w:numId="26">
    <w:abstractNumId w:val="32"/>
  </w:num>
  <w:num w:numId="27">
    <w:abstractNumId w:val="12"/>
  </w:num>
  <w:num w:numId="28">
    <w:abstractNumId w:val="31"/>
  </w:num>
  <w:num w:numId="29">
    <w:abstractNumId w:val="9"/>
  </w:num>
  <w:num w:numId="30">
    <w:abstractNumId w:val="8"/>
  </w:num>
  <w:num w:numId="31">
    <w:abstractNumId w:val="19"/>
  </w:num>
  <w:num w:numId="32">
    <w:abstractNumId w:val="3"/>
  </w:num>
  <w:num w:numId="33">
    <w:abstractNumId w:val="24"/>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636056"/>
    <w:rsid w:val="00000790"/>
    <w:rsid w:val="00010DC8"/>
    <w:rsid w:val="00014C0C"/>
    <w:rsid w:val="00015B30"/>
    <w:rsid w:val="0002094B"/>
    <w:rsid w:val="00042867"/>
    <w:rsid w:val="00045A0E"/>
    <w:rsid w:val="00047C2A"/>
    <w:rsid w:val="00062D48"/>
    <w:rsid w:val="000655DE"/>
    <w:rsid w:val="000660EB"/>
    <w:rsid w:val="000678B2"/>
    <w:rsid w:val="00090708"/>
    <w:rsid w:val="000919F9"/>
    <w:rsid w:val="000A47E9"/>
    <w:rsid w:val="000A64A0"/>
    <w:rsid w:val="000B40BF"/>
    <w:rsid w:val="000C1243"/>
    <w:rsid w:val="000C2A88"/>
    <w:rsid w:val="000C7B77"/>
    <w:rsid w:val="000D38A6"/>
    <w:rsid w:val="000E1C04"/>
    <w:rsid w:val="000F6CB1"/>
    <w:rsid w:val="00106F6B"/>
    <w:rsid w:val="00111A9B"/>
    <w:rsid w:val="00121F66"/>
    <w:rsid w:val="0013776A"/>
    <w:rsid w:val="0014109B"/>
    <w:rsid w:val="00144186"/>
    <w:rsid w:val="0014638F"/>
    <w:rsid w:val="00153459"/>
    <w:rsid w:val="001571D8"/>
    <w:rsid w:val="00167FE9"/>
    <w:rsid w:val="00175C85"/>
    <w:rsid w:val="00181F7A"/>
    <w:rsid w:val="001865A0"/>
    <w:rsid w:val="001910EB"/>
    <w:rsid w:val="00194B22"/>
    <w:rsid w:val="001B5DDC"/>
    <w:rsid w:val="001B73DE"/>
    <w:rsid w:val="001C17B8"/>
    <w:rsid w:val="001C28CB"/>
    <w:rsid w:val="001D5101"/>
    <w:rsid w:val="001E07C5"/>
    <w:rsid w:val="001F7862"/>
    <w:rsid w:val="002123C1"/>
    <w:rsid w:val="00223943"/>
    <w:rsid w:val="00235F43"/>
    <w:rsid w:val="00237AB2"/>
    <w:rsid w:val="0025592C"/>
    <w:rsid w:val="00264A0F"/>
    <w:rsid w:val="00267AB6"/>
    <w:rsid w:val="002840C8"/>
    <w:rsid w:val="0028565F"/>
    <w:rsid w:val="00293640"/>
    <w:rsid w:val="002936C4"/>
    <w:rsid w:val="00297251"/>
    <w:rsid w:val="002A3083"/>
    <w:rsid w:val="002C3198"/>
    <w:rsid w:val="002E310E"/>
    <w:rsid w:val="002F2F25"/>
    <w:rsid w:val="002F5180"/>
    <w:rsid w:val="002F69D5"/>
    <w:rsid w:val="002F7D91"/>
    <w:rsid w:val="00305407"/>
    <w:rsid w:val="003259F1"/>
    <w:rsid w:val="00335258"/>
    <w:rsid w:val="00335CC9"/>
    <w:rsid w:val="00337E9B"/>
    <w:rsid w:val="00346288"/>
    <w:rsid w:val="00346DF9"/>
    <w:rsid w:val="00352680"/>
    <w:rsid w:val="00353A3A"/>
    <w:rsid w:val="00381051"/>
    <w:rsid w:val="003810C3"/>
    <w:rsid w:val="003907EE"/>
    <w:rsid w:val="00396727"/>
    <w:rsid w:val="003A4DD0"/>
    <w:rsid w:val="003A6A86"/>
    <w:rsid w:val="003B4516"/>
    <w:rsid w:val="003E147C"/>
    <w:rsid w:val="003E1E2B"/>
    <w:rsid w:val="003E38BE"/>
    <w:rsid w:val="003E4EBD"/>
    <w:rsid w:val="003F3B80"/>
    <w:rsid w:val="003F3DBD"/>
    <w:rsid w:val="003F7DE5"/>
    <w:rsid w:val="0040573A"/>
    <w:rsid w:val="00410571"/>
    <w:rsid w:val="00410B79"/>
    <w:rsid w:val="00415180"/>
    <w:rsid w:val="00421E2E"/>
    <w:rsid w:val="00430DB3"/>
    <w:rsid w:val="004322E5"/>
    <w:rsid w:val="00452E1B"/>
    <w:rsid w:val="00461927"/>
    <w:rsid w:val="0047542E"/>
    <w:rsid w:val="00481169"/>
    <w:rsid w:val="00491B28"/>
    <w:rsid w:val="004939F3"/>
    <w:rsid w:val="004A4F15"/>
    <w:rsid w:val="004C1E27"/>
    <w:rsid w:val="004E00E0"/>
    <w:rsid w:val="004E5B2A"/>
    <w:rsid w:val="004F1C05"/>
    <w:rsid w:val="00506677"/>
    <w:rsid w:val="005135A4"/>
    <w:rsid w:val="00521D8C"/>
    <w:rsid w:val="00522CA0"/>
    <w:rsid w:val="0052357E"/>
    <w:rsid w:val="0053146D"/>
    <w:rsid w:val="005326DB"/>
    <w:rsid w:val="00535EAD"/>
    <w:rsid w:val="00540DE9"/>
    <w:rsid w:val="00551B43"/>
    <w:rsid w:val="005530DA"/>
    <w:rsid w:val="00555849"/>
    <w:rsid w:val="00557071"/>
    <w:rsid w:val="005637A2"/>
    <w:rsid w:val="00585DC3"/>
    <w:rsid w:val="00592334"/>
    <w:rsid w:val="005956C9"/>
    <w:rsid w:val="005A5573"/>
    <w:rsid w:val="005B7340"/>
    <w:rsid w:val="005C47A2"/>
    <w:rsid w:val="005D4C98"/>
    <w:rsid w:val="005D68F7"/>
    <w:rsid w:val="005E0D9A"/>
    <w:rsid w:val="005E7FF8"/>
    <w:rsid w:val="005F2397"/>
    <w:rsid w:val="005F2DF6"/>
    <w:rsid w:val="005F52E1"/>
    <w:rsid w:val="005F62DD"/>
    <w:rsid w:val="00607EA3"/>
    <w:rsid w:val="00613801"/>
    <w:rsid w:val="00613F0D"/>
    <w:rsid w:val="006144EA"/>
    <w:rsid w:val="00617AB8"/>
    <w:rsid w:val="006324CF"/>
    <w:rsid w:val="00636056"/>
    <w:rsid w:val="006475EA"/>
    <w:rsid w:val="00654397"/>
    <w:rsid w:val="00664BD5"/>
    <w:rsid w:val="00672F05"/>
    <w:rsid w:val="00675D25"/>
    <w:rsid w:val="006841AC"/>
    <w:rsid w:val="006859D9"/>
    <w:rsid w:val="00691DEE"/>
    <w:rsid w:val="00696599"/>
    <w:rsid w:val="006A11E3"/>
    <w:rsid w:val="006C2E20"/>
    <w:rsid w:val="006C3BA3"/>
    <w:rsid w:val="006C48D6"/>
    <w:rsid w:val="006C51AB"/>
    <w:rsid w:val="006C66D0"/>
    <w:rsid w:val="006D53F9"/>
    <w:rsid w:val="006D6618"/>
    <w:rsid w:val="007065A1"/>
    <w:rsid w:val="00710D0A"/>
    <w:rsid w:val="00713D08"/>
    <w:rsid w:val="00716B13"/>
    <w:rsid w:val="0071788F"/>
    <w:rsid w:val="00721E4B"/>
    <w:rsid w:val="00725E0E"/>
    <w:rsid w:val="00740A0A"/>
    <w:rsid w:val="007410FB"/>
    <w:rsid w:val="00780028"/>
    <w:rsid w:val="00782B6C"/>
    <w:rsid w:val="007853DB"/>
    <w:rsid w:val="007A07DC"/>
    <w:rsid w:val="007C4A85"/>
    <w:rsid w:val="007C523A"/>
    <w:rsid w:val="007D425E"/>
    <w:rsid w:val="007D48B8"/>
    <w:rsid w:val="00804EED"/>
    <w:rsid w:val="00817C08"/>
    <w:rsid w:val="008256B0"/>
    <w:rsid w:val="00826F8B"/>
    <w:rsid w:val="00827F5E"/>
    <w:rsid w:val="00830C25"/>
    <w:rsid w:val="00831387"/>
    <w:rsid w:val="00837CFC"/>
    <w:rsid w:val="00841BB4"/>
    <w:rsid w:val="00846FB4"/>
    <w:rsid w:val="0085164E"/>
    <w:rsid w:val="00856979"/>
    <w:rsid w:val="00863672"/>
    <w:rsid w:val="008728DB"/>
    <w:rsid w:val="008763D0"/>
    <w:rsid w:val="0089284E"/>
    <w:rsid w:val="008961F4"/>
    <w:rsid w:val="00896270"/>
    <w:rsid w:val="008B29FC"/>
    <w:rsid w:val="008D2ABC"/>
    <w:rsid w:val="008E3709"/>
    <w:rsid w:val="008E443E"/>
    <w:rsid w:val="008F7553"/>
    <w:rsid w:val="009039B6"/>
    <w:rsid w:val="0094750E"/>
    <w:rsid w:val="00947733"/>
    <w:rsid w:val="00952AFD"/>
    <w:rsid w:val="0095609F"/>
    <w:rsid w:val="00965392"/>
    <w:rsid w:val="00965932"/>
    <w:rsid w:val="009718A7"/>
    <w:rsid w:val="00972918"/>
    <w:rsid w:val="00972AF9"/>
    <w:rsid w:val="009766D7"/>
    <w:rsid w:val="00984C0A"/>
    <w:rsid w:val="0098545D"/>
    <w:rsid w:val="00985B25"/>
    <w:rsid w:val="009A648A"/>
    <w:rsid w:val="009B27DB"/>
    <w:rsid w:val="009B481F"/>
    <w:rsid w:val="009B66E2"/>
    <w:rsid w:val="009C6243"/>
    <w:rsid w:val="009D494D"/>
    <w:rsid w:val="009E01C1"/>
    <w:rsid w:val="009F08A4"/>
    <w:rsid w:val="00A06672"/>
    <w:rsid w:val="00A108C7"/>
    <w:rsid w:val="00A17BC4"/>
    <w:rsid w:val="00A37B62"/>
    <w:rsid w:val="00A43211"/>
    <w:rsid w:val="00A454F7"/>
    <w:rsid w:val="00A54DDC"/>
    <w:rsid w:val="00A5575D"/>
    <w:rsid w:val="00A611F6"/>
    <w:rsid w:val="00A6721C"/>
    <w:rsid w:val="00A71BE9"/>
    <w:rsid w:val="00A74C79"/>
    <w:rsid w:val="00A92DF0"/>
    <w:rsid w:val="00AA5DBD"/>
    <w:rsid w:val="00AB43C1"/>
    <w:rsid w:val="00AB5480"/>
    <w:rsid w:val="00AC4C9F"/>
    <w:rsid w:val="00AD4F07"/>
    <w:rsid w:val="00AD7E75"/>
    <w:rsid w:val="00AE3044"/>
    <w:rsid w:val="00AE4BEF"/>
    <w:rsid w:val="00AE5905"/>
    <w:rsid w:val="00AE635E"/>
    <w:rsid w:val="00AF13CC"/>
    <w:rsid w:val="00B07E9F"/>
    <w:rsid w:val="00B10F70"/>
    <w:rsid w:val="00B168F3"/>
    <w:rsid w:val="00B20631"/>
    <w:rsid w:val="00B34A7B"/>
    <w:rsid w:val="00B367F2"/>
    <w:rsid w:val="00B41A25"/>
    <w:rsid w:val="00B433EC"/>
    <w:rsid w:val="00B46AA1"/>
    <w:rsid w:val="00B663B8"/>
    <w:rsid w:val="00B8322A"/>
    <w:rsid w:val="00B837D3"/>
    <w:rsid w:val="00B92F80"/>
    <w:rsid w:val="00B94AB6"/>
    <w:rsid w:val="00BA364B"/>
    <w:rsid w:val="00BA440A"/>
    <w:rsid w:val="00BB07D9"/>
    <w:rsid w:val="00BB39D5"/>
    <w:rsid w:val="00BC63E1"/>
    <w:rsid w:val="00BC65C0"/>
    <w:rsid w:val="00BD327C"/>
    <w:rsid w:val="00BE4FFB"/>
    <w:rsid w:val="00BF4176"/>
    <w:rsid w:val="00BF4DE0"/>
    <w:rsid w:val="00C01526"/>
    <w:rsid w:val="00C04B1A"/>
    <w:rsid w:val="00C1283A"/>
    <w:rsid w:val="00C263EC"/>
    <w:rsid w:val="00C33CDC"/>
    <w:rsid w:val="00C608C9"/>
    <w:rsid w:val="00C7053E"/>
    <w:rsid w:val="00C705EF"/>
    <w:rsid w:val="00C71F55"/>
    <w:rsid w:val="00C82E22"/>
    <w:rsid w:val="00C914E3"/>
    <w:rsid w:val="00C95A45"/>
    <w:rsid w:val="00C97091"/>
    <w:rsid w:val="00CA670F"/>
    <w:rsid w:val="00CB7FF0"/>
    <w:rsid w:val="00CC618D"/>
    <w:rsid w:val="00CD20A9"/>
    <w:rsid w:val="00CD31BF"/>
    <w:rsid w:val="00CD7CE7"/>
    <w:rsid w:val="00CF485A"/>
    <w:rsid w:val="00CF4FB9"/>
    <w:rsid w:val="00CF62C3"/>
    <w:rsid w:val="00D20E53"/>
    <w:rsid w:val="00D24EE2"/>
    <w:rsid w:val="00D37C7F"/>
    <w:rsid w:val="00D46A9A"/>
    <w:rsid w:val="00D537F7"/>
    <w:rsid w:val="00D63A2A"/>
    <w:rsid w:val="00D669AE"/>
    <w:rsid w:val="00D71E82"/>
    <w:rsid w:val="00D85B4A"/>
    <w:rsid w:val="00D947BA"/>
    <w:rsid w:val="00DA1A9F"/>
    <w:rsid w:val="00DA2003"/>
    <w:rsid w:val="00DA6ADD"/>
    <w:rsid w:val="00DB1730"/>
    <w:rsid w:val="00DD394D"/>
    <w:rsid w:val="00DD5472"/>
    <w:rsid w:val="00DD77C7"/>
    <w:rsid w:val="00DE275F"/>
    <w:rsid w:val="00DF360D"/>
    <w:rsid w:val="00E02E4E"/>
    <w:rsid w:val="00E1027B"/>
    <w:rsid w:val="00E11C92"/>
    <w:rsid w:val="00E12988"/>
    <w:rsid w:val="00E13B82"/>
    <w:rsid w:val="00E21913"/>
    <w:rsid w:val="00E22886"/>
    <w:rsid w:val="00E253FB"/>
    <w:rsid w:val="00E37CEA"/>
    <w:rsid w:val="00E41F66"/>
    <w:rsid w:val="00E44F5F"/>
    <w:rsid w:val="00E470AF"/>
    <w:rsid w:val="00E54869"/>
    <w:rsid w:val="00E7061F"/>
    <w:rsid w:val="00E74E79"/>
    <w:rsid w:val="00E8055F"/>
    <w:rsid w:val="00E80F27"/>
    <w:rsid w:val="00E84E5C"/>
    <w:rsid w:val="00E86CCA"/>
    <w:rsid w:val="00E9106C"/>
    <w:rsid w:val="00E918C6"/>
    <w:rsid w:val="00E9714D"/>
    <w:rsid w:val="00EA7AED"/>
    <w:rsid w:val="00EB46E1"/>
    <w:rsid w:val="00EB553C"/>
    <w:rsid w:val="00EC623D"/>
    <w:rsid w:val="00EC698C"/>
    <w:rsid w:val="00ED067B"/>
    <w:rsid w:val="00ED1022"/>
    <w:rsid w:val="00ED20F9"/>
    <w:rsid w:val="00ED73CB"/>
    <w:rsid w:val="00EE7647"/>
    <w:rsid w:val="00EF6508"/>
    <w:rsid w:val="00F074FD"/>
    <w:rsid w:val="00F14E60"/>
    <w:rsid w:val="00F23035"/>
    <w:rsid w:val="00F32403"/>
    <w:rsid w:val="00F32ECD"/>
    <w:rsid w:val="00F622DA"/>
    <w:rsid w:val="00F838B5"/>
    <w:rsid w:val="00F863AC"/>
    <w:rsid w:val="00F9706B"/>
    <w:rsid w:val="00FA3FE5"/>
    <w:rsid w:val="00FA5698"/>
    <w:rsid w:val="00FB73E5"/>
    <w:rsid w:val="00FB7B90"/>
    <w:rsid w:val="00FC1D29"/>
    <w:rsid w:val="00FF411A"/>
  </w:rsids>
  <m:mathPr>
    <m:mathFont m:val="Arial Black"/>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276">
    <w:lsdException w:name="heading 1" w:uiPriority="99" w:qFormat="1"/>
    <w:lsdException w:name="heading 2" w:uiPriority="99" w:qFormat="1"/>
    <w:lsdException w:name="heading 4" w:uiPriority="99" w:qFormat="1"/>
    <w:lsdException w:name="heading 5" w:uiPriority="99" w:qFormat="1"/>
    <w:lsdException w:name="heading 6" w:uiPriority="99" w:qFormat="1"/>
    <w:lsdException w:name="heading 7" w:uiPriority="9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Body Text" w:uiPriority="1" w:qFormat="1"/>
    <w:lsdException w:name="Strong" w:uiPriority="22" w:qFormat="1"/>
    <w:lsdException w:name="Normal (Web)" w:uiPriority="99"/>
    <w:lsdException w:name="annotation subject" w:uiPriority="99"/>
    <w:lsdException w:name="Balloon Text" w:uiPriority="99"/>
    <w:lsdException w:name="No Spacing" w:uiPriority="1" w:qFormat="1"/>
    <w:lsdException w:name="List Paragraph" w:uiPriority="34" w:qFormat="1"/>
  </w:latentStyles>
  <w:style w:type="paragraph" w:default="1" w:styleId="Normal">
    <w:name w:val="Normal"/>
    <w:qFormat/>
    <w:rsid w:val="00452E1B"/>
  </w:style>
  <w:style w:type="paragraph" w:styleId="Heading1">
    <w:name w:val="heading 1"/>
    <w:basedOn w:val="Normal"/>
    <w:next w:val="Normal"/>
    <w:link w:val="Heading1Char"/>
    <w:uiPriority w:val="99"/>
    <w:qFormat/>
    <w:rsid w:val="00452E1B"/>
    <w:pPr>
      <w:keepNext/>
      <w:jc w:val="center"/>
      <w:outlineLvl w:val="0"/>
    </w:pPr>
    <w:rPr>
      <w:b/>
      <w:i/>
      <w:sz w:val="32"/>
      <w:szCs w:val="20"/>
    </w:rPr>
  </w:style>
  <w:style w:type="paragraph" w:styleId="Heading2">
    <w:name w:val="heading 2"/>
    <w:basedOn w:val="Normal"/>
    <w:next w:val="Normal"/>
    <w:link w:val="Heading2Char"/>
    <w:uiPriority w:val="99"/>
    <w:qFormat/>
    <w:rsid w:val="00452E1B"/>
    <w:pPr>
      <w:keepNext/>
      <w:tabs>
        <w:tab w:val="left" w:pos="1520"/>
      </w:tabs>
      <w:outlineLvl w:val="1"/>
    </w:pPr>
    <w:rPr>
      <w:rFonts w:ascii="Arial" w:hAnsi="Arial"/>
      <w:b/>
    </w:rPr>
  </w:style>
  <w:style w:type="paragraph" w:styleId="Heading4">
    <w:name w:val="heading 4"/>
    <w:basedOn w:val="Normal"/>
    <w:next w:val="Normal"/>
    <w:link w:val="Heading4Char"/>
    <w:uiPriority w:val="99"/>
    <w:qFormat/>
    <w:rsid w:val="00452E1B"/>
    <w:pPr>
      <w:keepNext/>
      <w:jc w:val="center"/>
      <w:outlineLvl w:val="3"/>
    </w:pPr>
    <w:rPr>
      <w:b/>
      <w:szCs w:val="20"/>
    </w:rPr>
  </w:style>
  <w:style w:type="paragraph" w:styleId="Heading5">
    <w:name w:val="heading 5"/>
    <w:basedOn w:val="Normal"/>
    <w:next w:val="Normal"/>
    <w:link w:val="Heading5Char"/>
    <w:uiPriority w:val="99"/>
    <w:qFormat/>
    <w:rsid w:val="00452E1B"/>
    <w:pPr>
      <w:keepNext/>
      <w:jc w:val="center"/>
      <w:outlineLvl w:val="4"/>
    </w:pPr>
    <w:rPr>
      <w:szCs w:val="20"/>
    </w:rPr>
  </w:style>
  <w:style w:type="paragraph" w:styleId="Heading6">
    <w:name w:val="heading 6"/>
    <w:basedOn w:val="Normal"/>
    <w:next w:val="Normal"/>
    <w:link w:val="Heading6Char"/>
    <w:uiPriority w:val="99"/>
    <w:qFormat/>
    <w:rsid w:val="00452E1B"/>
    <w:pPr>
      <w:keepNext/>
      <w:jc w:val="both"/>
      <w:outlineLvl w:val="5"/>
    </w:pPr>
    <w:rPr>
      <w:szCs w:val="20"/>
    </w:rPr>
  </w:style>
  <w:style w:type="paragraph" w:styleId="Heading7">
    <w:name w:val="heading 7"/>
    <w:basedOn w:val="Normal"/>
    <w:next w:val="Normal"/>
    <w:link w:val="Heading7Char"/>
    <w:uiPriority w:val="99"/>
    <w:qFormat/>
    <w:rsid w:val="00452E1B"/>
    <w:pPr>
      <w:keepNext/>
      <w:spacing w:before="120" w:after="120"/>
      <w:jc w:val="both"/>
      <w:outlineLvl w:val="6"/>
    </w:pPr>
    <w:rPr>
      <w:b/>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592334"/>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592334"/>
    <w:rPr>
      <w:rFonts w:ascii="Cambria" w:hAnsi="Cambria" w:cs="Times New Roman"/>
      <w:b/>
      <w:bCs/>
      <w:i/>
      <w:iCs/>
      <w:sz w:val="28"/>
      <w:szCs w:val="28"/>
    </w:rPr>
  </w:style>
  <w:style w:type="character" w:customStyle="1" w:styleId="Heading4Char">
    <w:name w:val="Heading 4 Char"/>
    <w:basedOn w:val="DefaultParagraphFont"/>
    <w:link w:val="Heading4"/>
    <w:uiPriority w:val="99"/>
    <w:locked/>
    <w:rsid w:val="00592334"/>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92334"/>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92334"/>
    <w:rPr>
      <w:rFonts w:ascii="Calibri" w:hAnsi="Calibri" w:cs="Times New Roman"/>
      <w:b/>
      <w:bCs/>
    </w:rPr>
  </w:style>
  <w:style w:type="character" w:customStyle="1" w:styleId="Heading7Char">
    <w:name w:val="Heading 7 Char"/>
    <w:basedOn w:val="DefaultParagraphFont"/>
    <w:link w:val="Heading7"/>
    <w:uiPriority w:val="99"/>
    <w:locked/>
    <w:rsid w:val="00592334"/>
    <w:rPr>
      <w:rFonts w:ascii="Calibri" w:hAnsi="Calibri" w:cs="Times New Roman"/>
      <w:sz w:val="24"/>
      <w:szCs w:val="24"/>
    </w:rPr>
  </w:style>
  <w:style w:type="paragraph" w:styleId="BodyText">
    <w:name w:val="Body Text"/>
    <w:basedOn w:val="Normal"/>
    <w:link w:val="BodyTextChar"/>
    <w:uiPriority w:val="1"/>
    <w:qFormat/>
    <w:rsid w:val="00452E1B"/>
    <w:pPr>
      <w:jc w:val="both"/>
    </w:pPr>
    <w:rPr>
      <w:szCs w:val="20"/>
    </w:rPr>
  </w:style>
  <w:style w:type="character" w:customStyle="1" w:styleId="BodyTextChar">
    <w:name w:val="Body Text Char"/>
    <w:basedOn w:val="DefaultParagraphFont"/>
    <w:link w:val="BodyText"/>
    <w:uiPriority w:val="1"/>
    <w:locked/>
    <w:rsid w:val="00592334"/>
    <w:rPr>
      <w:rFonts w:cs="Times New Roman"/>
      <w:sz w:val="24"/>
      <w:szCs w:val="24"/>
    </w:rPr>
  </w:style>
  <w:style w:type="paragraph" w:styleId="Header">
    <w:name w:val="header"/>
    <w:basedOn w:val="Normal"/>
    <w:link w:val="HeaderChar"/>
    <w:uiPriority w:val="99"/>
    <w:rsid w:val="00452E1B"/>
    <w:pPr>
      <w:tabs>
        <w:tab w:val="center" w:pos="4419"/>
        <w:tab w:val="right" w:pos="8838"/>
      </w:tabs>
    </w:pPr>
  </w:style>
  <w:style w:type="character" w:customStyle="1" w:styleId="HeaderChar">
    <w:name w:val="Header Char"/>
    <w:basedOn w:val="DefaultParagraphFont"/>
    <w:link w:val="Header"/>
    <w:uiPriority w:val="99"/>
    <w:locked/>
    <w:rsid w:val="00592334"/>
    <w:rPr>
      <w:rFonts w:cs="Times New Roman"/>
      <w:sz w:val="24"/>
      <w:szCs w:val="24"/>
    </w:rPr>
  </w:style>
  <w:style w:type="character" w:styleId="PageNumber">
    <w:name w:val="page number"/>
    <w:basedOn w:val="DefaultParagraphFont"/>
    <w:uiPriority w:val="99"/>
    <w:rsid w:val="00452E1B"/>
    <w:rPr>
      <w:rFonts w:cs="Times New Roman"/>
    </w:rPr>
  </w:style>
  <w:style w:type="paragraph" w:styleId="Footer">
    <w:name w:val="footer"/>
    <w:basedOn w:val="Normal"/>
    <w:link w:val="FooterChar"/>
    <w:uiPriority w:val="99"/>
    <w:rsid w:val="004E00E0"/>
    <w:pPr>
      <w:tabs>
        <w:tab w:val="center" w:pos="4252"/>
        <w:tab w:val="right" w:pos="8504"/>
      </w:tabs>
    </w:pPr>
  </w:style>
  <w:style w:type="character" w:customStyle="1" w:styleId="FooterChar">
    <w:name w:val="Footer Char"/>
    <w:basedOn w:val="DefaultParagraphFont"/>
    <w:link w:val="Footer"/>
    <w:uiPriority w:val="99"/>
    <w:locked/>
    <w:rsid w:val="00592334"/>
    <w:rPr>
      <w:rFonts w:cs="Times New Roman"/>
      <w:sz w:val="24"/>
      <w:szCs w:val="24"/>
    </w:rPr>
  </w:style>
  <w:style w:type="paragraph" w:styleId="BalloonText">
    <w:name w:val="Balloon Text"/>
    <w:basedOn w:val="Normal"/>
    <w:link w:val="BalloonTextChar"/>
    <w:uiPriority w:val="99"/>
    <w:semiHidden/>
    <w:rsid w:val="00D537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334"/>
    <w:rPr>
      <w:rFonts w:cs="Times New Roman"/>
      <w:sz w:val="2"/>
    </w:rPr>
  </w:style>
  <w:style w:type="table" w:styleId="TableGrid">
    <w:name w:val="Table Grid"/>
    <w:basedOn w:val="TableNormal"/>
    <w:uiPriority w:val="59"/>
    <w:rsid w:val="007C4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66D7"/>
  </w:style>
  <w:style w:type="paragraph" w:styleId="ListParagraph">
    <w:name w:val="List Paragraph"/>
    <w:basedOn w:val="Normal"/>
    <w:uiPriority w:val="34"/>
    <w:qFormat/>
    <w:rsid w:val="00DB173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5D25"/>
    <w:rPr>
      <w:rFonts w:asciiTheme="minorHAnsi" w:eastAsiaTheme="minorHAnsi" w:hAnsiTheme="minorHAnsi" w:cstheme="minorBidi"/>
      <w:sz w:val="22"/>
      <w:szCs w:val="22"/>
      <w:lang w:val="en-US" w:eastAsia="en-US"/>
    </w:rPr>
  </w:style>
  <w:style w:type="paragraph" w:styleId="Title">
    <w:name w:val="Title"/>
    <w:basedOn w:val="Normal"/>
    <w:link w:val="TitleChar"/>
    <w:qFormat/>
    <w:rsid w:val="007065A1"/>
    <w:pPr>
      <w:jc w:val="center"/>
    </w:pPr>
    <w:rPr>
      <w:rFonts w:ascii="Arial" w:hAnsi="Arial"/>
      <w:b/>
      <w:sz w:val="22"/>
    </w:rPr>
  </w:style>
  <w:style w:type="character" w:customStyle="1" w:styleId="TitleChar">
    <w:name w:val="Title Char"/>
    <w:basedOn w:val="DefaultParagraphFont"/>
    <w:link w:val="Title"/>
    <w:rsid w:val="007065A1"/>
    <w:rPr>
      <w:rFonts w:ascii="Arial" w:hAnsi="Arial"/>
      <w:b/>
      <w:sz w:val="22"/>
    </w:rPr>
  </w:style>
  <w:style w:type="character" w:styleId="CommentReference">
    <w:name w:val="annotation reference"/>
    <w:basedOn w:val="DefaultParagraphFont"/>
    <w:uiPriority w:val="99"/>
    <w:unhideWhenUsed/>
    <w:rsid w:val="007065A1"/>
    <w:rPr>
      <w:sz w:val="16"/>
      <w:szCs w:val="16"/>
    </w:rPr>
  </w:style>
  <w:style w:type="paragraph" w:styleId="CommentText">
    <w:name w:val="annotation text"/>
    <w:basedOn w:val="Normal"/>
    <w:link w:val="CommentTextChar"/>
    <w:uiPriority w:val="99"/>
    <w:unhideWhenUsed/>
    <w:rsid w:val="007065A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065A1"/>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rsid w:val="007065A1"/>
    <w:rPr>
      <w:b/>
      <w:bCs/>
    </w:rPr>
  </w:style>
  <w:style w:type="character" w:customStyle="1" w:styleId="CommentSubjectChar">
    <w:name w:val="Comment Subject Char"/>
    <w:basedOn w:val="CommentTextChar"/>
    <w:link w:val="CommentSubject"/>
    <w:uiPriority w:val="99"/>
    <w:rsid w:val="007065A1"/>
    <w:rPr>
      <w:b/>
      <w:bCs/>
    </w:rPr>
  </w:style>
  <w:style w:type="paragraph" w:styleId="NormalWeb">
    <w:name w:val="Normal (Web)"/>
    <w:basedOn w:val="Normal"/>
    <w:uiPriority w:val="99"/>
    <w:unhideWhenUsed/>
    <w:rsid w:val="007065A1"/>
    <w:pPr>
      <w:spacing w:before="100" w:beforeAutospacing="1" w:after="100" w:afterAutospacing="1"/>
    </w:pPr>
  </w:style>
  <w:style w:type="character" w:styleId="Hyperlink">
    <w:name w:val="Hyperlink"/>
    <w:basedOn w:val="DefaultParagraphFont"/>
    <w:rsid w:val="007065A1"/>
    <w:rPr>
      <w:color w:val="0000FF" w:themeColor="hyperlink"/>
      <w:u w:val="single"/>
    </w:rPr>
  </w:style>
  <w:style w:type="character" w:styleId="Strong">
    <w:name w:val="Strong"/>
    <w:basedOn w:val="DefaultParagraphFont"/>
    <w:uiPriority w:val="22"/>
    <w:qFormat/>
    <w:rsid w:val="007065A1"/>
    <w:rPr>
      <w:b/>
      <w:bCs/>
    </w:rPr>
  </w:style>
  <w:style w:type="paragraph" w:styleId="Caption">
    <w:name w:val="caption"/>
    <w:basedOn w:val="Normal"/>
    <w:next w:val="Normal"/>
    <w:uiPriority w:val="35"/>
    <w:unhideWhenUsed/>
    <w:qFormat/>
    <w:rsid w:val="00AE635E"/>
    <w:pPr>
      <w:spacing w:after="200"/>
    </w:pPr>
    <w:rPr>
      <w:rFonts w:ascii="Cambria" w:eastAsia="Cambria" w:hAnsi="Cambria"/>
      <w:b/>
      <w:bCs/>
      <w:color w:val="4F81BD"/>
      <w:sz w:val="18"/>
      <w:szCs w:val="18"/>
      <w:lang w:eastAsia="en-US"/>
    </w:rPr>
  </w:style>
  <w:style w:type="character" w:styleId="FollowedHyperlink">
    <w:name w:val="FollowedHyperlink"/>
    <w:basedOn w:val="DefaultParagraphFont"/>
    <w:rsid w:val="00AE63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7182071">
      <w:marLeft w:val="0"/>
      <w:marRight w:val="0"/>
      <w:marTop w:val="0"/>
      <w:marBottom w:val="0"/>
      <w:divBdr>
        <w:top w:val="none" w:sz="0" w:space="0" w:color="auto"/>
        <w:left w:val="none" w:sz="0" w:space="0" w:color="auto"/>
        <w:bottom w:val="none" w:sz="0" w:space="0" w:color="auto"/>
        <w:right w:val="none" w:sz="0" w:space="0" w:color="auto"/>
      </w:divBdr>
    </w:div>
    <w:div w:id="887182072">
      <w:marLeft w:val="0"/>
      <w:marRight w:val="0"/>
      <w:marTop w:val="0"/>
      <w:marBottom w:val="0"/>
      <w:divBdr>
        <w:top w:val="none" w:sz="0" w:space="0" w:color="auto"/>
        <w:left w:val="none" w:sz="0" w:space="0" w:color="auto"/>
        <w:bottom w:val="none" w:sz="0" w:space="0" w:color="auto"/>
        <w:right w:val="none" w:sz="0" w:space="0" w:color="auto"/>
      </w:divBdr>
    </w:div>
    <w:div w:id="8871820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t.wikipedia.org/wiki/Flora" TargetMode="External"/><Relationship Id="rId12" Type="http://schemas.openxmlformats.org/officeDocument/2006/relationships/hyperlink" Target="https://pt.wikipedia.org/wiki/Solo" TargetMode="External"/><Relationship Id="rId13" Type="http://schemas.openxmlformats.org/officeDocument/2006/relationships/hyperlink" Target="https://pt.wikipedia.org/wiki/Conselho_Nacional_do_Meio_Ambient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t.wikipedia.org/wiki/Recursos_h%C3%ADdricos" TargetMode="External"/><Relationship Id="rId8" Type="http://schemas.openxmlformats.org/officeDocument/2006/relationships/hyperlink" Target="https://pt.wikipedia.org/wiki/Biodiversidade" TargetMode="External"/><Relationship Id="rId9" Type="http://schemas.openxmlformats.org/officeDocument/2006/relationships/hyperlink" Target="https://pt.wikipedia.org/wiki/Fluxo_g%C3%AAnico" TargetMode="External"/><Relationship Id="rId10" Type="http://schemas.openxmlformats.org/officeDocument/2006/relationships/hyperlink" Target="https://pt.wikipedia.org/wiki/Fau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1505</Words>
  <Characters>8579</Characters>
  <Application>Microsoft Macintosh Word</Application>
  <DocSecurity>0</DocSecurity>
  <Lines>71</Lines>
  <Paragraphs>17</Paragraphs>
  <ScaleCrop>false</ScaleCrop>
  <HeadingPairs>
    <vt:vector size="2" baseType="variant">
      <vt:variant>
        <vt:lpstr>Título</vt:lpstr>
      </vt:variant>
      <vt:variant>
        <vt:i4>1</vt:i4>
      </vt:variant>
    </vt:vector>
  </HeadingPairs>
  <TitlesOfParts>
    <vt:vector size="1" baseType="lpstr">
      <vt:lpstr>________________________________________________________________________________</vt:lpstr>
    </vt:vector>
  </TitlesOfParts>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PMAB</dc:creator>
  <cp:lastModifiedBy>Monica Casarin Elsen</cp:lastModifiedBy>
  <cp:revision>11</cp:revision>
  <cp:lastPrinted>2013-11-18T19:09:00Z</cp:lastPrinted>
  <dcterms:created xsi:type="dcterms:W3CDTF">2016-08-03T19:09:00Z</dcterms:created>
  <dcterms:modified xsi:type="dcterms:W3CDTF">2016-08-22T18:02:00Z</dcterms:modified>
</cp:coreProperties>
</file>